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EB" w:rsidRDefault="00352DEB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352DEB" w:rsidRDefault="00352DEB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352DEB" w:rsidRDefault="00352DEB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352DEB" w:rsidRDefault="00352DEB" w:rsidP="001A4B7F">
      <w:pPr>
        <w:spacing w:line="360" w:lineRule="auto"/>
        <w:ind w:left="1448" w:right="1134"/>
        <w:rPr>
          <w:b/>
          <w:w w:val="110"/>
          <w:sz w:val="32"/>
          <w:szCs w:val="32"/>
        </w:rPr>
      </w:pPr>
    </w:p>
    <w:p w:rsidR="00352DEB" w:rsidRPr="00CD15B7" w:rsidRDefault="00352DEB" w:rsidP="001A4B7F">
      <w:pPr>
        <w:spacing w:line="360" w:lineRule="auto"/>
        <w:ind w:left="709" w:right="567"/>
        <w:jc w:val="center"/>
        <w:rPr>
          <w:rFonts w:ascii="Calibri" w:hAnsi="Calibri"/>
          <w:b/>
          <w:color w:val="000000"/>
          <w:w w:val="110"/>
          <w:sz w:val="36"/>
          <w:szCs w:val="36"/>
        </w:rPr>
      </w:pP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t xml:space="preserve">REGULAMIN </w:t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br/>
        <w:t xml:space="preserve">KONKURSU PRZEDMIOTOWEGO </w:t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br/>
        <w:t xml:space="preserve">I STOPNIA </w:t>
      </w:r>
    </w:p>
    <w:p w:rsidR="00352DEB" w:rsidRPr="00CD15B7" w:rsidRDefault="00352DEB" w:rsidP="001A4B7F">
      <w:pPr>
        <w:spacing w:line="360" w:lineRule="auto"/>
        <w:ind w:left="709" w:right="567"/>
        <w:jc w:val="center"/>
        <w:rPr>
          <w:rFonts w:ascii="Calibri" w:hAnsi="Calibri"/>
          <w:b/>
          <w:color w:val="000000"/>
          <w:sz w:val="36"/>
          <w:szCs w:val="36"/>
        </w:rPr>
      </w:pP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t xml:space="preserve">Z JĘZYKA ANGIELSKIEGO </w:t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br/>
        <w:t>DLA UCZNIÓW</w:t>
      </w:r>
      <w:r w:rsidRPr="00CD15B7">
        <w:rPr>
          <w:rFonts w:ascii="Calibri" w:hAnsi="Calibri"/>
          <w:b/>
          <w:color w:val="000000"/>
          <w:sz w:val="36"/>
          <w:szCs w:val="36"/>
        </w:rPr>
        <w:t xml:space="preserve"> </w:t>
      </w:r>
      <w:r w:rsidRPr="00CD15B7">
        <w:rPr>
          <w:rFonts w:ascii="Calibri" w:hAnsi="Calibri"/>
          <w:b/>
          <w:color w:val="000000"/>
          <w:sz w:val="36"/>
          <w:szCs w:val="36"/>
        </w:rPr>
        <w:br/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t xml:space="preserve">SZKOŁY PODSTAWOWEJ NR 50 </w:t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br/>
        <w:t xml:space="preserve">IM. GEN. WŁADYSŁAWA SIKORSKIEGO </w:t>
      </w:r>
      <w:r w:rsidRPr="00CD15B7">
        <w:rPr>
          <w:rFonts w:ascii="Calibri" w:hAnsi="Calibri"/>
          <w:b/>
          <w:color w:val="000000"/>
          <w:w w:val="110"/>
          <w:sz w:val="36"/>
          <w:szCs w:val="36"/>
        </w:rPr>
        <w:br/>
        <w:t>W ROKU SZKOLNYM 2023 / 2024</w:t>
      </w:r>
    </w:p>
    <w:p w:rsidR="00352DEB" w:rsidRDefault="00352DEB" w:rsidP="001A4B7F">
      <w:pPr>
        <w:pStyle w:val="BodyText"/>
        <w:jc w:val="center"/>
        <w:rPr>
          <w:b/>
          <w:sz w:val="20"/>
        </w:rPr>
      </w:pPr>
    </w:p>
    <w:p w:rsidR="00352DEB" w:rsidRDefault="00352DEB" w:rsidP="001A4B7F">
      <w:pPr>
        <w:pStyle w:val="BodyText"/>
        <w:jc w:val="center"/>
        <w:rPr>
          <w:b/>
          <w:sz w:val="20"/>
        </w:rPr>
      </w:pPr>
    </w:p>
    <w:p w:rsidR="00352DEB" w:rsidRDefault="00352DEB" w:rsidP="001A4B7F">
      <w:pPr>
        <w:pStyle w:val="BodyText"/>
        <w:jc w:val="center"/>
        <w:rPr>
          <w:b/>
          <w:sz w:val="20"/>
        </w:rPr>
      </w:pPr>
    </w:p>
    <w:p w:rsidR="00352DEB" w:rsidRDefault="00352DEB" w:rsidP="001A4B7F">
      <w:pPr>
        <w:pStyle w:val="BodyText"/>
        <w:jc w:val="center"/>
        <w:rPr>
          <w:b/>
          <w:sz w:val="20"/>
        </w:rPr>
      </w:pPr>
    </w:p>
    <w:p w:rsidR="00352DEB" w:rsidRDefault="00352DEB" w:rsidP="001A4B7F">
      <w:pPr>
        <w:pStyle w:val="BodyText"/>
        <w:jc w:val="center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rPr>
          <w:b/>
          <w:sz w:val="20"/>
        </w:rPr>
      </w:pPr>
    </w:p>
    <w:p w:rsidR="00352DEB" w:rsidRDefault="00352DEB" w:rsidP="001A4B7F">
      <w:pPr>
        <w:pStyle w:val="BodyText"/>
        <w:spacing w:before="3"/>
        <w:rPr>
          <w:b/>
          <w:sz w:val="29"/>
        </w:rPr>
      </w:pPr>
    </w:p>
    <w:p w:rsidR="00352DEB" w:rsidRDefault="00352DEB" w:rsidP="001A4B7F">
      <w:pPr>
        <w:pStyle w:val="BodyText"/>
        <w:spacing w:before="10"/>
        <w:rPr>
          <w:b/>
          <w:sz w:val="5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A44F64">
      <w:pPr>
        <w:ind w:right="2281"/>
        <w:rPr>
          <w:b/>
          <w:w w:val="120"/>
          <w:sz w:val="2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default_horizontal_line" style="position:absolute;left:0;text-align:left;margin-left:0;margin-top:29.7pt;width:1639.6pt;height:3.6pt;z-index:251658240;visibility:visible;mso-wrap-distance-left:0;mso-wrap-distance-right:0;mso-position-horizontal:left;mso-position-horizontal-relative:page">
            <v:imagedata r:id="rId5" o:title=""/>
            <w10:wrap type="topAndBottom" anchorx="page"/>
          </v:shape>
        </w:pict>
      </w: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1A4B7F">
      <w:pPr>
        <w:ind w:left="2281" w:right="2281"/>
        <w:jc w:val="center"/>
        <w:rPr>
          <w:b/>
          <w:w w:val="120"/>
          <w:sz w:val="28"/>
        </w:rPr>
      </w:pPr>
    </w:p>
    <w:p w:rsidR="00352DEB" w:rsidRDefault="00352DEB" w:rsidP="00E17AFF">
      <w:pPr>
        <w:ind w:left="2281" w:right="2281"/>
        <w:jc w:val="center"/>
        <w:rPr>
          <w:rFonts w:ascii="Calibri" w:hAnsi="Calibri"/>
          <w:b/>
          <w:w w:val="120"/>
          <w:sz w:val="24"/>
          <w:szCs w:val="24"/>
        </w:rPr>
      </w:pPr>
      <w:r w:rsidRPr="00CD15B7">
        <w:rPr>
          <w:rFonts w:ascii="Calibri" w:hAnsi="Calibri"/>
          <w:b/>
          <w:w w:val="120"/>
          <w:sz w:val="24"/>
          <w:szCs w:val="24"/>
        </w:rPr>
        <w:t>Częstochowa 2023</w:t>
      </w:r>
    </w:p>
    <w:p w:rsidR="00352DEB" w:rsidRPr="00CD15B7" w:rsidRDefault="00352DEB" w:rsidP="00E17AFF">
      <w:pPr>
        <w:ind w:left="2281" w:right="2281"/>
        <w:jc w:val="center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1A4B7F">
      <w:pPr>
        <w:rPr>
          <w:rFonts w:ascii="Calibri" w:hAnsi="Calibri"/>
          <w:b/>
          <w:bCs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§ 1. Termin i miejsce organizacji konkursu</w:t>
      </w:r>
    </w:p>
    <w:p w:rsidR="00352DEB" w:rsidRPr="00CD15B7" w:rsidRDefault="00352DEB" w:rsidP="001A4B7F">
      <w:pPr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995C45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Pierwszy stopień Wojewódzkiego Konkursu Przedmiotowego z Języka Angielskiego odbędzie się w dn</w:t>
      </w:r>
      <w:r>
        <w:rPr>
          <w:rFonts w:ascii="Calibri" w:hAnsi="Calibri"/>
          <w:sz w:val="24"/>
          <w:szCs w:val="24"/>
        </w:rPr>
        <w:t>iu 11 października 2023 r.</w:t>
      </w:r>
      <w:r w:rsidRPr="00CD15B7">
        <w:rPr>
          <w:rFonts w:ascii="Calibri" w:hAnsi="Calibri"/>
          <w:color w:val="FF0000"/>
          <w:sz w:val="24"/>
          <w:szCs w:val="24"/>
        </w:rPr>
        <w:t xml:space="preserve"> </w:t>
      </w:r>
    </w:p>
    <w:p w:rsidR="00352DEB" w:rsidRPr="00CD15B7" w:rsidRDefault="00352DEB" w:rsidP="00995C45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Czas trwania konkursu to 60 minut.</w:t>
      </w:r>
    </w:p>
    <w:p w:rsidR="00352DEB" w:rsidRPr="00CD15B7" w:rsidRDefault="00352DEB" w:rsidP="00995C45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Miejscem organizacji konkursu I stopnia z języka angielskiego jest Szkoła Podstawowa </w:t>
      </w:r>
      <w:r w:rsidRPr="00CD15B7">
        <w:rPr>
          <w:rFonts w:ascii="Calibri" w:hAnsi="Calibri"/>
          <w:sz w:val="24"/>
          <w:szCs w:val="24"/>
        </w:rPr>
        <w:br/>
        <w:t xml:space="preserve">nr 50 im. gen. Władysława Sikorskiego w Częstochowie. </w:t>
      </w:r>
    </w:p>
    <w:p w:rsidR="00352DEB" w:rsidRPr="00CD15B7" w:rsidRDefault="00352DEB" w:rsidP="00995C45">
      <w:pPr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995C45">
      <w:pPr>
        <w:pStyle w:val="Heading1"/>
        <w:spacing w:line="276" w:lineRule="auto"/>
        <w:ind w:left="0"/>
        <w:rPr>
          <w:rFonts w:ascii="Calibri" w:hAnsi="Calibri"/>
        </w:rPr>
      </w:pPr>
      <w:r w:rsidRPr="00CD15B7">
        <w:rPr>
          <w:rFonts w:ascii="Calibri" w:hAnsi="Calibri"/>
        </w:rPr>
        <w:t>§ 2. Zasady organizacji konkursu</w:t>
      </w:r>
    </w:p>
    <w:p w:rsidR="00352DEB" w:rsidRPr="00CD15B7" w:rsidRDefault="00352DEB" w:rsidP="00995C45">
      <w:pPr>
        <w:pStyle w:val="BodyText"/>
        <w:spacing w:before="6" w:line="276" w:lineRule="auto"/>
        <w:rPr>
          <w:rFonts w:ascii="Calibri" w:hAnsi="Calibri"/>
          <w:b/>
        </w:rPr>
      </w:pP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567" w:right="117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Pierwszy stopień konkursu zostanie przeprowadzony w formie pisemnej ustalonej przez szkolną komisję konkursową.</w:t>
      </w: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Uczniowie</w:t>
      </w:r>
      <w:r w:rsidRPr="00CD15B7">
        <w:rPr>
          <w:rFonts w:ascii="Calibri" w:hAnsi="Calibri"/>
          <w:spacing w:val="35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biorą</w:t>
      </w:r>
      <w:r w:rsidRPr="00CD15B7">
        <w:rPr>
          <w:rFonts w:ascii="Calibri" w:hAnsi="Calibri"/>
          <w:spacing w:val="35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udział</w:t>
      </w:r>
      <w:r w:rsidRPr="00CD15B7">
        <w:rPr>
          <w:rFonts w:ascii="Calibri" w:hAnsi="Calibri"/>
          <w:spacing w:val="3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w</w:t>
      </w:r>
      <w:r w:rsidRPr="00CD15B7">
        <w:rPr>
          <w:rFonts w:ascii="Calibri" w:hAnsi="Calibri"/>
          <w:spacing w:val="3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konkursie</w:t>
      </w:r>
      <w:r w:rsidRPr="00CD15B7">
        <w:rPr>
          <w:rFonts w:ascii="Calibri" w:hAnsi="Calibri"/>
          <w:spacing w:val="35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na</w:t>
      </w:r>
      <w:r w:rsidRPr="00CD15B7">
        <w:rPr>
          <w:rFonts w:ascii="Calibri" w:hAnsi="Calibri"/>
          <w:spacing w:val="3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jednakowych</w:t>
      </w:r>
      <w:r w:rsidRPr="00CD15B7">
        <w:rPr>
          <w:rFonts w:ascii="Calibri" w:hAnsi="Calibri"/>
          <w:spacing w:val="3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zasadach,</w:t>
      </w:r>
      <w:r w:rsidRPr="00CD15B7">
        <w:rPr>
          <w:rFonts w:ascii="Calibri" w:hAnsi="Calibri"/>
          <w:spacing w:val="3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z</w:t>
      </w:r>
      <w:r w:rsidRPr="00CD15B7">
        <w:rPr>
          <w:rFonts w:ascii="Calibri" w:hAnsi="Calibri"/>
          <w:spacing w:val="3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wyjątkiem</w:t>
      </w:r>
      <w:r w:rsidRPr="00CD15B7">
        <w:rPr>
          <w:rFonts w:ascii="Calibri" w:hAnsi="Calibri"/>
          <w:spacing w:val="3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 xml:space="preserve">uczniów, o których mowa w </w:t>
      </w:r>
      <w:r w:rsidRPr="00CD15B7">
        <w:rPr>
          <w:rFonts w:ascii="Calibri" w:hAnsi="Calibri"/>
          <w:color w:val="000000"/>
          <w:sz w:val="24"/>
          <w:szCs w:val="24"/>
        </w:rPr>
        <w:t>§</w:t>
      </w:r>
      <w:r w:rsidRPr="00CD15B7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CD15B7">
        <w:rPr>
          <w:rFonts w:ascii="Calibri" w:hAnsi="Calibri"/>
          <w:color w:val="000000"/>
          <w:sz w:val="24"/>
          <w:szCs w:val="24"/>
        </w:rPr>
        <w:t>6</w:t>
      </w:r>
      <w:r w:rsidRPr="00CD15B7">
        <w:rPr>
          <w:rFonts w:ascii="Calibri" w:hAnsi="Calibri"/>
          <w:sz w:val="24"/>
          <w:szCs w:val="24"/>
        </w:rPr>
        <w:t>.</w:t>
      </w: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09" w:hanging="283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color w:val="000000"/>
          <w:sz w:val="24"/>
          <w:szCs w:val="24"/>
        </w:rPr>
        <w:t xml:space="preserve">Podczas pracy z arkuszem konkursowym uczeń nie może korzystać z żadnych pomocy dydaktycznych. </w:t>
      </w: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09" w:hanging="283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Uczestnicy konkursu rozwiązania zadań zapisują wyłącznie długopisem z niebieskim tuszem nieścieralnym. Zabrania się używania długopisu z czarnym tuszem, ołówków </w:t>
      </w:r>
      <w:r w:rsidRPr="00CD15B7">
        <w:rPr>
          <w:rFonts w:ascii="Calibri" w:hAnsi="Calibri"/>
          <w:sz w:val="24"/>
          <w:szCs w:val="24"/>
        </w:rPr>
        <w:br/>
        <w:t>i korektorów. Należy zadbać o czytelność i poprawność graficzną zapisu odpowiedzi.</w:t>
      </w: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547"/>
        </w:tabs>
        <w:spacing w:line="276" w:lineRule="auto"/>
        <w:ind w:left="567" w:right="119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Do sali, w której odbywają się eliminacje konkursowe, uczeń nie może wnosić żadnych urządzeń telekomunikacyjnych i</w:t>
      </w:r>
      <w:r w:rsidRPr="00CD15B7">
        <w:rPr>
          <w:rFonts w:ascii="Calibri" w:hAnsi="Calibri"/>
          <w:spacing w:val="-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informatycznych.</w:t>
      </w:r>
    </w:p>
    <w:p w:rsidR="00352DEB" w:rsidRPr="00CD15B7" w:rsidRDefault="00352DEB" w:rsidP="00995C45">
      <w:pPr>
        <w:pStyle w:val="ListParagraph"/>
        <w:numPr>
          <w:ilvl w:val="0"/>
          <w:numId w:val="2"/>
        </w:numPr>
        <w:tabs>
          <w:tab w:val="left" w:pos="547"/>
        </w:tabs>
        <w:spacing w:before="3" w:line="276" w:lineRule="auto"/>
        <w:ind w:left="567" w:right="119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Uczestnicy konkursu mogą wnieść do sali, w której odbywa się konkurs, wyłącznie małą butelkę wody.</w:t>
      </w:r>
    </w:p>
    <w:p w:rsidR="00352DEB" w:rsidRPr="00CD15B7" w:rsidRDefault="00352DEB" w:rsidP="001A4B7F">
      <w:pPr>
        <w:spacing w:before="90"/>
        <w:rPr>
          <w:rFonts w:ascii="Calibri" w:hAnsi="Calibri"/>
          <w:b/>
          <w:color w:val="FF0000"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br/>
        <w:t xml:space="preserve">§ 3. </w:t>
      </w:r>
      <w:r w:rsidRPr="00CD15B7">
        <w:rPr>
          <w:rFonts w:ascii="Calibri" w:hAnsi="Calibri"/>
          <w:b/>
          <w:color w:val="000000"/>
          <w:sz w:val="24"/>
          <w:szCs w:val="24"/>
        </w:rPr>
        <w:t>Cele organizacji konkursu</w:t>
      </w:r>
      <w:r w:rsidRPr="00CD15B7">
        <w:rPr>
          <w:rFonts w:ascii="Calibri" w:hAnsi="Calibri"/>
          <w:b/>
          <w:color w:val="FF0000"/>
          <w:sz w:val="24"/>
          <w:szCs w:val="24"/>
        </w:rPr>
        <w:t xml:space="preserve">   </w:t>
      </w:r>
    </w:p>
    <w:p w:rsidR="00352DEB" w:rsidRPr="00CD15B7" w:rsidRDefault="00352DEB" w:rsidP="0053140C">
      <w:pPr>
        <w:pStyle w:val="ListParagraph"/>
        <w:numPr>
          <w:ilvl w:val="0"/>
          <w:numId w:val="5"/>
        </w:numPr>
        <w:spacing w:before="90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Rozwijanie uzdolnień i zainteresowań uczniów w zakresie języka angielskiego oraz kultury Anglii i krajów anglojęzycznych. </w:t>
      </w:r>
    </w:p>
    <w:p w:rsidR="00352DEB" w:rsidRPr="00CD15B7" w:rsidRDefault="00352DEB" w:rsidP="0053140C">
      <w:pPr>
        <w:pStyle w:val="ListParagraph"/>
        <w:numPr>
          <w:ilvl w:val="0"/>
          <w:numId w:val="5"/>
        </w:numPr>
        <w:spacing w:before="90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Promocja języka angielskiego. </w:t>
      </w:r>
    </w:p>
    <w:p w:rsidR="00352DEB" w:rsidRPr="00CD15B7" w:rsidRDefault="00352DEB" w:rsidP="0053140C">
      <w:pPr>
        <w:pStyle w:val="ListParagraph"/>
        <w:numPr>
          <w:ilvl w:val="0"/>
          <w:numId w:val="5"/>
        </w:numPr>
        <w:spacing w:before="90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Tworzenie możliwości do współzawodnictwa uczniów i szkół, do których uczęszczają. </w:t>
      </w:r>
    </w:p>
    <w:p w:rsidR="00352DEB" w:rsidRPr="00CD15B7" w:rsidRDefault="00352DEB" w:rsidP="0053140C">
      <w:pPr>
        <w:pStyle w:val="ListParagraph"/>
        <w:numPr>
          <w:ilvl w:val="0"/>
          <w:numId w:val="5"/>
        </w:numPr>
        <w:spacing w:before="90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Przygotowanie uczniów do podjęcia nauki w szkołach wyższego szczebla poprzez wdrażania do samokształcenia oraz trafne rozpoznawanie możliwości uczniów</w:t>
      </w:r>
    </w:p>
    <w:p w:rsidR="00352DEB" w:rsidRPr="00CD15B7" w:rsidRDefault="00352DEB" w:rsidP="001A4B7F">
      <w:pPr>
        <w:pStyle w:val="Heading1"/>
        <w:ind w:left="0" w:right="465"/>
        <w:jc w:val="both"/>
        <w:rPr>
          <w:rFonts w:ascii="Calibri" w:hAnsi="Calibri"/>
          <w:b w:val="0"/>
        </w:rPr>
      </w:pPr>
    </w:p>
    <w:p w:rsidR="00352DEB" w:rsidRPr="00CD15B7" w:rsidRDefault="00352DEB" w:rsidP="001A4B7F">
      <w:pPr>
        <w:pStyle w:val="Heading1"/>
        <w:ind w:left="0" w:right="465"/>
        <w:jc w:val="both"/>
        <w:rPr>
          <w:rFonts w:ascii="Calibri" w:hAnsi="Calibri"/>
        </w:rPr>
      </w:pPr>
      <w:r w:rsidRPr="00CD15B7">
        <w:rPr>
          <w:rFonts w:ascii="Calibri" w:hAnsi="Calibri"/>
        </w:rPr>
        <w:t xml:space="preserve">§ 4. Zakresy wiedzy i umiejętności oraz proponowanej literatury </w:t>
      </w:r>
    </w:p>
    <w:p w:rsidR="00352DEB" w:rsidRPr="00CD15B7" w:rsidRDefault="00352DEB" w:rsidP="001A4B7F">
      <w:pPr>
        <w:pStyle w:val="BodyText"/>
        <w:spacing w:before="5"/>
        <w:rPr>
          <w:rFonts w:ascii="Calibri" w:hAnsi="Calibri"/>
          <w:b/>
        </w:rPr>
      </w:pPr>
    </w:p>
    <w:p w:rsidR="00352DEB" w:rsidRPr="00CD15B7" w:rsidRDefault="00352DEB" w:rsidP="00296D0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ind w:left="567" w:right="118" w:hanging="283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color w:val="000000"/>
          <w:sz w:val="24"/>
          <w:szCs w:val="24"/>
        </w:rPr>
        <w:t xml:space="preserve">Szczegółowy zakres wiedzy i umiejętności wymagany na pierwszym stopniu konkursu oraz wykaz proponowanej literatury zawiera </w:t>
      </w:r>
      <w:r w:rsidRPr="00CD15B7">
        <w:rPr>
          <w:rFonts w:ascii="Calibri" w:hAnsi="Calibri"/>
          <w:b/>
          <w:color w:val="000000"/>
          <w:sz w:val="24"/>
          <w:szCs w:val="24"/>
        </w:rPr>
        <w:t xml:space="preserve">ZAŁĄCZNIK NR 1 </w:t>
      </w:r>
      <w:r w:rsidRPr="00CD15B7">
        <w:rPr>
          <w:rFonts w:ascii="Calibri" w:hAnsi="Calibri"/>
          <w:color w:val="000000"/>
          <w:sz w:val="24"/>
          <w:szCs w:val="24"/>
        </w:rPr>
        <w:t>do niniejszego</w:t>
      </w:r>
      <w:r w:rsidRPr="00CD15B7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color w:val="000000"/>
          <w:sz w:val="24"/>
          <w:szCs w:val="24"/>
        </w:rPr>
        <w:t>regulaminu.</w:t>
      </w:r>
    </w:p>
    <w:p w:rsidR="00352DEB" w:rsidRPr="00CD15B7" w:rsidRDefault="00352DEB" w:rsidP="00BA010E">
      <w:pPr>
        <w:pStyle w:val="Heading1"/>
        <w:spacing w:line="276" w:lineRule="auto"/>
        <w:ind w:left="0"/>
        <w:rPr>
          <w:rFonts w:ascii="Calibri" w:hAnsi="Calibri"/>
        </w:rPr>
      </w:pPr>
      <w:r w:rsidRPr="00CD15B7">
        <w:rPr>
          <w:rFonts w:ascii="Calibri" w:hAnsi="Calibri"/>
        </w:rPr>
        <w:br/>
        <w:t>§ 5. Kryteria kwalifikacji uczestników konkursu</w:t>
      </w:r>
    </w:p>
    <w:p w:rsidR="00352DEB" w:rsidRPr="00CD15B7" w:rsidRDefault="00352DEB" w:rsidP="008B783E">
      <w:pPr>
        <w:pStyle w:val="BodyText"/>
        <w:spacing w:before="5" w:line="276" w:lineRule="auto"/>
        <w:rPr>
          <w:rFonts w:ascii="Calibri" w:hAnsi="Calibri"/>
          <w:b/>
        </w:rPr>
      </w:pPr>
    </w:p>
    <w:p w:rsidR="00352DEB" w:rsidRPr="00CD15B7" w:rsidRDefault="00352DEB" w:rsidP="002B187D">
      <w:pPr>
        <w:tabs>
          <w:tab w:val="left" w:pos="284"/>
          <w:tab w:val="left" w:pos="567"/>
        </w:tabs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color w:val="000000"/>
          <w:sz w:val="24"/>
          <w:szCs w:val="24"/>
        </w:rPr>
        <w:t xml:space="preserve">    Kryteria kwalifikacji uczestników do pierwszego i drugiego stopnia</w:t>
      </w:r>
      <w:r w:rsidRPr="00CD15B7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color w:val="000000"/>
          <w:sz w:val="24"/>
          <w:szCs w:val="24"/>
        </w:rPr>
        <w:t xml:space="preserve">konkursu dla uczniów   </w:t>
      </w:r>
      <w:r w:rsidRPr="00CD15B7">
        <w:rPr>
          <w:rFonts w:ascii="Calibri" w:hAnsi="Calibri"/>
          <w:color w:val="000000"/>
          <w:sz w:val="24"/>
          <w:szCs w:val="24"/>
        </w:rPr>
        <w:br/>
        <w:t xml:space="preserve">    </w:t>
      </w:r>
      <w:r w:rsidRPr="00CD15B7">
        <w:rPr>
          <w:rFonts w:ascii="Calibri" w:hAnsi="Calibri"/>
          <w:color w:val="000000"/>
          <w:spacing w:val="-5"/>
          <w:sz w:val="24"/>
          <w:szCs w:val="24"/>
        </w:rPr>
        <w:t xml:space="preserve">szkół </w:t>
      </w:r>
      <w:r w:rsidRPr="00CD15B7">
        <w:rPr>
          <w:rFonts w:ascii="Calibri" w:hAnsi="Calibri"/>
          <w:color w:val="000000"/>
          <w:sz w:val="24"/>
          <w:szCs w:val="24"/>
        </w:rPr>
        <w:t>podstawowych:</w:t>
      </w:r>
    </w:p>
    <w:p w:rsidR="00352DEB" w:rsidRPr="00CD15B7" w:rsidRDefault="00352DEB" w:rsidP="00192D27">
      <w:pPr>
        <w:pStyle w:val="BodyText"/>
        <w:tabs>
          <w:tab w:val="left" w:pos="567"/>
        </w:tabs>
        <w:spacing w:before="10" w:line="276" w:lineRule="auto"/>
        <w:rPr>
          <w:rFonts w:ascii="Calibri" w:hAnsi="Calibri"/>
        </w:rPr>
      </w:pPr>
    </w:p>
    <w:p w:rsidR="00352DEB" w:rsidRPr="00CD15B7" w:rsidRDefault="00352DEB" w:rsidP="00983420">
      <w:pPr>
        <w:pStyle w:val="ListParagraph"/>
        <w:numPr>
          <w:ilvl w:val="1"/>
          <w:numId w:val="3"/>
        </w:numPr>
        <w:tabs>
          <w:tab w:val="left" w:pos="1113"/>
        </w:tabs>
        <w:spacing w:line="276" w:lineRule="auto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do </w:t>
      </w:r>
      <w:r w:rsidRPr="00CD15B7">
        <w:rPr>
          <w:rFonts w:ascii="Calibri" w:hAnsi="Calibri"/>
          <w:b/>
          <w:sz w:val="24"/>
          <w:szCs w:val="24"/>
        </w:rPr>
        <w:t>pierwszego stopnia</w:t>
      </w:r>
      <w:r w:rsidRPr="00CD15B7">
        <w:rPr>
          <w:rFonts w:ascii="Calibri" w:hAnsi="Calibri"/>
          <w:sz w:val="24"/>
          <w:szCs w:val="24"/>
        </w:rPr>
        <w:t xml:space="preserve"> przystępują uczniowie na </w:t>
      </w:r>
      <w:r w:rsidRPr="00CD15B7">
        <w:rPr>
          <w:rFonts w:ascii="Calibri" w:hAnsi="Calibri"/>
          <w:b/>
          <w:sz w:val="24"/>
          <w:szCs w:val="24"/>
        </w:rPr>
        <w:t>zasadzie</w:t>
      </w:r>
      <w:r w:rsidRPr="00CD15B7">
        <w:rPr>
          <w:rFonts w:ascii="Calibri" w:hAnsi="Calibri"/>
          <w:b/>
          <w:spacing w:val="-6"/>
          <w:sz w:val="24"/>
          <w:szCs w:val="24"/>
        </w:rPr>
        <w:t xml:space="preserve"> </w:t>
      </w:r>
      <w:r w:rsidRPr="00CD15B7">
        <w:rPr>
          <w:rFonts w:ascii="Calibri" w:hAnsi="Calibri"/>
          <w:b/>
          <w:sz w:val="24"/>
          <w:szCs w:val="24"/>
        </w:rPr>
        <w:t>dobrowolności</w:t>
      </w:r>
      <w:r w:rsidRPr="00CD15B7">
        <w:rPr>
          <w:rFonts w:ascii="Calibri" w:hAnsi="Calibri"/>
          <w:sz w:val="24"/>
          <w:szCs w:val="24"/>
        </w:rPr>
        <w:t>,</w:t>
      </w:r>
    </w:p>
    <w:p w:rsidR="00352DEB" w:rsidRPr="00CD15B7" w:rsidRDefault="00352DEB" w:rsidP="00192D27">
      <w:pPr>
        <w:pStyle w:val="ListParagraph"/>
        <w:numPr>
          <w:ilvl w:val="1"/>
          <w:numId w:val="3"/>
        </w:numPr>
        <w:tabs>
          <w:tab w:val="left" w:pos="1113"/>
        </w:tabs>
        <w:spacing w:line="276" w:lineRule="auto"/>
        <w:ind w:right="11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do </w:t>
      </w:r>
      <w:r w:rsidRPr="00CD15B7">
        <w:rPr>
          <w:rFonts w:ascii="Calibri" w:hAnsi="Calibri"/>
          <w:b/>
          <w:sz w:val="24"/>
          <w:szCs w:val="24"/>
        </w:rPr>
        <w:t xml:space="preserve">drugiego stopnia </w:t>
      </w:r>
      <w:r w:rsidRPr="00CD15B7">
        <w:rPr>
          <w:rFonts w:ascii="Calibri" w:hAnsi="Calibri"/>
          <w:sz w:val="24"/>
          <w:szCs w:val="24"/>
        </w:rPr>
        <w:t xml:space="preserve">kwalifikują się uczniowie, którzy na pierwszym stopniu uzyskali </w:t>
      </w:r>
      <w:r w:rsidRPr="00CD15B7">
        <w:rPr>
          <w:rFonts w:ascii="Calibri" w:hAnsi="Calibri"/>
          <w:b/>
          <w:sz w:val="24"/>
          <w:szCs w:val="24"/>
        </w:rPr>
        <w:t>co najmniej 80% punktów możliwych do zdobycia</w:t>
      </w:r>
      <w:r w:rsidRPr="00CD15B7">
        <w:rPr>
          <w:rFonts w:ascii="Calibri" w:hAnsi="Calibri"/>
          <w:sz w:val="24"/>
          <w:szCs w:val="24"/>
        </w:rPr>
        <w:t>, czyli 32 punktów na 40 punktów możliwych do uzyskania.</w:t>
      </w:r>
    </w:p>
    <w:p w:rsidR="00352DEB" w:rsidRPr="00CD15B7" w:rsidRDefault="00352DEB" w:rsidP="00CD15B7">
      <w:pPr>
        <w:pStyle w:val="Heading1"/>
        <w:ind w:left="0"/>
        <w:jc w:val="both"/>
        <w:rPr>
          <w:rFonts w:ascii="Calibri" w:hAnsi="Calibri"/>
        </w:rPr>
      </w:pPr>
      <w:r w:rsidRPr="00CD15B7">
        <w:rPr>
          <w:rFonts w:ascii="Calibri" w:hAnsi="Calibri"/>
        </w:rPr>
        <w:br/>
        <w:t>§ 6. Dostosowanie warunków przebiegu konkursu do indywidualnych potrzeb psychofizycznych ucznia</w:t>
      </w:r>
    </w:p>
    <w:p w:rsidR="00352DEB" w:rsidRPr="00CD15B7" w:rsidRDefault="00352DEB" w:rsidP="006A3F90">
      <w:pPr>
        <w:pStyle w:val="Heading1"/>
        <w:spacing w:line="276" w:lineRule="auto"/>
        <w:ind w:left="567" w:hanging="283"/>
        <w:jc w:val="both"/>
        <w:rPr>
          <w:rFonts w:ascii="Calibri" w:hAnsi="Calibri"/>
        </w:rPr>
      </w:pPr>
    </w:p>
    <w:p w:rsidR="00352DEB" w:rsidRPr="00CD15B7" w:rsidRDefault="00352DEB" w:rsidP="006A3F9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hanging="502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Dyrektor szkoły, do której uczęszcza uczestnik konkursu, u którego</w:t>
      </w:r>
      <w:r w:rsidRPr="00CD15B7">
        <w:rPr>
          <w:rFonts w:ascii="Calibri" w:hAnsi="Calibri"/>
          <w:spacing w:val="-10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stwierdzono</w:t>
      </w:r>
    </w:p>
    <w:p w:rsidR="00352DEB" w:rsidRPr="00CD15B7" w:rsidRDefault="00352DEB" w:rsidP="006A3F90">
      <w:pPr>
        <w:pStyle w:val="ListParagraph"/>
        <w:numPr>
          <w:ilvl w:val="1"/>
          <w:numId w:val="1"/>
        </w:numPr>
        <w:tabs>
          <w:tab w:val="left" w:pos="971"/>
        </w:tabs>
        <w:spacing w:line="276" w:lineRule="auto"/>
        <w:ind w:right="116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ograniczenia sprawności ruchowej skutkujące koniecznością dostosowania warunków pracy do jego możliwości</w:t>
      </w:r>
      <w:r w:rsidRPr="00CD15B7">
        <w:rPr>
          <w:rFonts w:ascii="Calibri" w:hAnsi="Calibri"/>
          <w:spacing w:val="-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ruchowych,</w:t>
      </w:r>
    </w:p>
    <w:p w:rsidR="00352DEB" w:rsidRPr="00CD15B7" w:rsidRDefault="00352DEB" w:rsidP="00D93CAE">
      <w:pPr>
        <w:pStyle w:val="ListParagraph"/>
        <w:numPr>
          <w:ilvl w:val="1"/>
          <w:numId w:val="1"/>
        </w:numPr>
        <w:tabs>
          <w:tab w:val="left" w:pos="971"/>
        </w:tabs>
        <w:spacing w:line="276" w:lineRule="auto"/>
        <w:ind w:right="113" w:hanging="283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chorobę przewlekłą, wymagającą podania posiłku, napoju, obecności pielęgniarki podczas przebiegu konkursu lub wydłużenia czasu trwania konkursu do 30</w:t>
      </w:r>
      <w:r w:rsidRPr="00CD15B7">
        <w:rPr>
          <w:rFonts w:ascii="Calibri" w:hAnsi="Calibri"/>
          <w:spacing w:val="-8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 xml:space="preserve">minut, na podstawie zgromadzonej w szkole dokumentacji powiadamia o tym fakcie przewodniczącego wojewódzkiej komisji konkursowej co najmniej na </w:t>
      </w:r>
      <w:r w:rsidRPr="00CD15B7">
        <w:rPr>
          <w:rFonts w:ascii="Calibri" w:hAnsi="Calibri"/>
          <w:b/>
          <w:sz w:val="24"/>
          <w:szCs w:val="24"/>
        </w:rPr>
        <w:t xml:space="preserve">dwa dni </w:t>
      </w:r>
      <w:r w:rsidRPr="00CD15B7">
        <w:rPr>
          <w:rFonts w:ascii="Calibri" w:hAnsi="Calibri"/>
          <w:sz w:val="24"/>
          <w:szCs w:val="24"/>
        </w:rPr>
        <w:t>przed terminem konkursu, pisemnie uzasadniając przyczyny dostosowania warunków organizacyjnych do potrzeb uczestnika konkursu, ucznia jego szkoły.</w:t>
      </w:r>
    </w:p>
    <w:p w:rsidR="00352DEB" w:rsidRPr="00CD15B7" w:rsidRDefault="00352DEB" w:rsidP="003A63DE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W innych, uzasadnionych przypadkach dyrektor szkoły może wystąpić z wnioskiem do Śląskiego Kuratora Oświaty o dostosowanie warunków przebiegu konkursu do indywidualnych potrzeb ucznia. </w:t>
      </w:r>
      <w:r w:rsidRPr="00CD15B7">
        <w:rPr>
          <w:rFonts w:ascii="Calibri" w:hAnsi="Calibri"/>
          <w:b/>
          <w:sz w:val="24"/>
          <w:szCs w:val="24"/>
        </w:rPr>
        <w:t xml:space="preserve">Ww. wniosek należy przesłać pocztą tradycyjną lub elektroniczną na adres: </w:t>
      </w:r>
      <w:hyperlink r:id="rId6" w:history="1">
        <w:r w:rsidRPr="00CD15B7">
          <w:rPr>
            <w:rStyle w:val="Hyperlink"/>
            <w:rFonts w:ascii="Calibri" w:hAnsi="Calibri"/>
            <w:b/>
            <w:sz w:val="24"/>
            <w:szCs w:val="24"/>
          </w:rPr>
          <w:t>kancelaria@kuratorium.katowice.pl</w:t>
        </w:r>
      </w:hyperlink>
      <w:r w:rsidRPr="00CD15B7">
        <w:rPr>
          <w:rFonts w:ascii="Calibri" w:hAnsi="Calibri"/>
          <w:b/>
          <w:sz w:val="24"/>
          <w:szCs w:val="24"/>
        </w:rPr>
        <w:t xml:space="preserve"> co najmniej na  tydzień przed terminem organizacji </w:t>
      </w:r>
      <w:r w:rsidRPr="00CD15B7">
        <w:rPr>
          <w:rFonts w:ascii="Calibri" w:hAnsi="Calibri"/>
          <w:sz w:val="24"/>
          <w:szCs w:val="24"/>
        </w:rPr>
        <w:t>pierwszego stopnia konkursu w przypadku ubiegania się o dostosowanie warunków na pierwszy stopień lub kiedy sytuacja ucznia dotyczy wszystkich stopni. Wniosek powinien zawierać: imię i nazwisko ucznia, nazwę konkursu, do którego przystępuje, informacje dotyczące przyczyn dostosowania warunków, propozycje ich dostosowania dla danego ucznia oraz określenie liczby stopni konkursu, na których uczeń będzie wymagał dostosowania warunków.</w:t>
      </w:r>
    </w:p>
    <w:p w:rsidR="00352DEB" w:rsidRPr="00CD15B7" w:rsidRDefault="00352DEB" w:rsidP="003A63DE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Decyzję o potrzebie dostosowania warunków przebiegu konkursu podejmuje Śląski Kurator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Oświaty po dokonaniu analizy przesłanego wniosku. Ww. decyzja może dotyczyć określonej liczby stopni konkursu.</w:t>
      </w:r>
    </w:p>
    <w:p w:rsidR="00352DEB" w:rsidRPr="00CD15B7" w:rsidRDefault="00352DEB" w:rsidP="00BE1128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Wprowadzone dostosowania dla ucznia oraz warunki przeprowadzenia konkursu muszą zapewniać samodzielną pracę uczniów.</w:t>
      </w:r>
    </w:p>
    <w:p w:rsidR="00352DEB" w:rsidRPr="00CD15B7" w:rsidRDefault="00352DEB" w:rsidP="001A4B7F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284" w:right="117" w:firstLine="0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</w:t>
      </w:r>
      <w:r w:rsidRPr="00CD15B7">
        <w:rPr>
          <w:rFonts w:ascii="Calibri" w:hAnsi="Calibri"/>
          <w:b/>
          <w:sz w:val="24"/>
          <w:szCs w:val="24"/>
        </w:rPr>
        <w:t>Specyficzne trudności w uczeniu się (dysleksja, dysgrafia, dyskalkulia) nie uprawniają do wydłużenia czasu konkursu oraz do ubiegania się o inne dostosowania warunków przebiegu konkursu.</w:t>
      </w:r>
    </w:p>
    <w:p w:rsidR="00352DEB" w:rsidRPr="00CD15B7" w:rsidRDefault="00352DEB" w:rsidP="00C20C2F">
      <w:pPr>
        <w:pStyle w:val="ListParagraph"/>
        <w:tabs>
          <w:tab w:val="left" w:pos="479"/>
        </w:tabs>
        <w:spacing w:line="276" w:lineRule="auto"/>
        <w:ind w:left="284" w:right="117" w:firstLine="0"/>
        <w:rPr>
          <w:rFonts w:ascii="Calibri" w:hAnsi="Calibri"/>
          <w:sz w:val="24"/>
          <w:szCs w:val="24"/>
        </w:rPr>
      </w:pPr>
    </w:p>
    <w:p w:rsidR="00352DEB" w:rsidRPr="00CD15B7" w:rsidRDefault="00352DEB" w:rsidP="001F7153">
      <w:pPr>
        <w:pStyle w:val="Heading1"/>
        <w:tabs>
          <w:tab w:val="left" w:pos="554"/>
        </w:tabs>
        <w:ind w:left="0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</w:rPr>
        <w:t xml:space="preserve">§ 7. </w:t>
      </w:r>
      <w:r w:rsidRPr="00CD15B7">
        <w:rPr>
          <w:rFonts w:ascii="Calibri" w:hAnsi="Calibri"/>
          <w:color w:val="000000"/>
        </w:rPr>
        <w:t>Szkolna Komisja Konkursowa</w:t>
      </w:r>
    </w:p>
    <w:p w:rsidR="00352DEB" w:rsidRPr="00CD15B7" w:rsidRDefault="00352DEB" w:rsidP="001A4B7F">
      <w:pPr>
        <w:pStyle w:val="Heading1"/>
        <w:tabs>
          <w:tab w:val="left" w:pos="554"/>
        </w:tabs>
        <w:ind w:left="478"/>
        <w:rPr>
          <w:rFonts w:ascii="Calibri" w:hAnsi="Calibri"/>
          <w:b w:val="0"/>
          <w:color w:val="000000"/>
        </w:rPr>
      </w:pP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>opracowuje wykaz treści, który obejmuje określone treści podstawy programowej z </w:t>
      </w:r>
      <w:r w:rsidRPr="00CD15B7">
        <w:rPr>
          <w:rFonts w:ascii="Calibri" w:hAnsi="Calibri"/>
          <w:b w:val="0"/>
        </w:rPr>
        <w:t>języka angielskiego</w:t>
      </w:r>
      <w:r w:rsidRPr="00CD15B7">
        <w:rPr>
          <w:rFonts w:ascii="Calibri" w:hAnsi="Calibri"/>
          <w:b w:val="0"/>
          <w:color w:val="000000"/>
        </w:rPr>
        <w:t xml:space="preserve">, </w:t>
      </w: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>przygotowuje arkusze konkursowe wraz z odpowiedziami,</w:t>
      </w: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>opracowuje zasady przeprowadzania konkursu, w tym liczbę punktów, które kwalifikują do drugiego stopnia,</w:t>
      </w: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>przekazuje uczniom, nauczycielom i rodzicom (opiekunom prawnym) informacje dotyczące terminu i miejsca przeprowadzenia pierwszego stopnia konkursu oraz zasad jego organizacji, przebiegu i zakresu wymagań,</w:t>
      </w: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>przekazuje uczestnikom informacje o wynikach pierwszego stopnia konkursu,</w:t>
      </w:r>
    </w:p>
    <w:p w:rsidR="00352DEB" w:rsidRPr="00CD15B7" w:rsidRDefault="00352DEB" w:rsidP="00983420">
      <w:pPr>
        <w:pStyle w:val="Heading1"/>
        <w:numPr>
          <w:ilvl w:val="3"/>
          <w:numId w:val="6"/>
        </w:numPr>
        <w:tabs>
          <w:tab w:val="left" w:pos="554"/>
        </w:tabs>
        <w:spacing w:line="276" w:lineRule="auto"/>
        <w:ind w:left="1134" w:hanging="425"/>
        <w:jc w:val="both"/>
        <w:rPr>
          <w:rFonts w:ascii="Calibri" w:hAnsi="Calibri"/>
          <w:b w:val="0"/>
          <w:color w:val="000000"/>
        </w:rPr>
      </w:pPr>
      <w:r w:rsidRPr="00CD15B7">
        <w:rPr>
          <w:rFonts w:ascii="Calibri" w:hAnsi="Calibri"/>
          <w:b w:val="0"/>
          <w:color w:val="000000"/>
        </w:rPr>
        <w:t xml:space="preserve">sporządza protokół pierwszego stopnia konkursu – ZAŁACZNIK NR 2 oraz wykaz uczniów zakwalifikowanych do stopnia drugiego – ZAŁĄCZNIK NR </w:t>
      </w:r>
      <w:smartTag w:uri="urn:schemas-microsoft-com:office:smarttags" w:element="metricconverter">
        <w:smartTagPr>
          <w:attr w:name="ProductID" w:val="2 A"/>
        </w:smartTagPr>
        <w:r w:rsidRPr="00CD15B7">
          <w:rPr>
            <w:rFonts w:ascii="Calibri" w:hAnsi="Calibri"/>
            <w:b w:val="0"/>
            <w:color w:val="000000"/>
          </w:rPr>
          <w:t>2 A</w:t>
        </w:r>
      </w:smartTag>
      <w:r w:rsidRPr="00CD15B7">
        <w:rPr>
          <w:rFonts w:ascii="Calibri" w:hAnsi="Calibri"/>
          <w:b w:val="0"/>
          <w:color w:val="000000"/>
        </w:rPr>
        <w:t xml:space="preserve">. Prace uczniów oraz załączniki nr 2 i </w:t>
      </w:r>
      <w:smartTag w:uri="urn:schemas-microsoft-com:office:smarttags" w:element="metricconverter">
        <w:smartTagPr>
          <w:attr w:name="ProductID" w:val="2 A"/>
        </w:smartTagPr>
        <w:r w:rsidRPr="00CD15B7">
          <w:rPr>
            <w:rFonts w:ascii="Calibri" w:hAnsi="Calibri"/>
            <w:b w:val="0"/>
            <w:color w:val="000000"/>
          </w:rPr>
          <w:t>2 A</w:t>
        </w:r>
      </w:smartTag>
      <w:r w:rsidRPr="00CD15B7">
        <w:rPr>
          <w:rFonts w:ascii="Calibri" w:hAnsi="Calibri"/>
          <w:b w:val="0"/>
          <w:color w:val="000000"/>
        </w:rPr>
        <w:t xml:space="preserve"> pozostają w dokumentacji szkoły.</w:t>
      </w:r>
    </w:p>
    <w:p w:rsidR="00352DEB" w:rsidRPr="00CD15B7" w:rsidRDefault="00352DEB" w:rsidP="001A4B7F">
      <w:pPr>
        <w:pStyle w:val="Heading1"/>
        <w:tabs>
          <w:tab w:val="left" w:pos="554"/>
        </w:tabs>
        <w:ind w:left="1112"/>
        <w:jc w:val="both"/>
        <w:rPr>
          <w:rFonts w:ascii="Calibri" w:hAnsi="Calibri"/>
          <w:b w:val="0"/>
        </w:rPr>
      </w:pPr>
    </w:p>
    <w:p w:rsidR="00352DEB" w:rsidRPr="00CD15B7" w:rsidRDefault="00352DEB" w:rsidP="007A4033">
      <w:pPr>
        <w:jc w:val="both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§ 8. Zadania przewodniczącego Szkolnej Komisji Konkursowej na pierwszym stopniu konkursu</w:t>
      </w:r>
    </w:p>
    <w:p w:rsidR="00352DEB" w:rsidRPr="00CD15B7" w:rsidRDefault="00352DEB" w:rsidP="007A4033">
      <w:pPr>
        <w:pStyle w:val="BodyText"/>
        <w:spacing w:before="4"/>
        <w:rPr>
          <w:rFonts w:ascii="Calibri" w:hAnsi="Calibri"/>
          <w:b/>
        </w:rPr>
      </w:pPr>
    </w:p>
    <w:p w:rsidR="00352DEB" w:rsidRPr="00CD15B7" w:rsidRDefault="00352DEB" w:rsidP="00E42DF1">
      <w:pPr>
        <w:tabs>
          <w:tab w:val="left" w:pos="686"/>
        </w:tabs>
        <w:spacing w:line="276" w:lineRule="auto"/>
        <w:ind w:right="121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1. W dniu konkursu przewodniczący komisji konkursowej sprawdza przygotowanie sali do konkursu, a w</w:t>
      </w:r>
      <w:r w:rsidRPr="00CD15B7">
        <w:rPr>
          <w:rFonts w:ascii="Calibri" w:hAnsi="Calibri"/>
          <w:spacing w:val="-5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szczególności: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ustawienie stolików tak, aby zapewniały samodzielną pracę</w:t>
      </w:r>
      <w:r w:rsidRPr="00CD15B7">
        <w:rPr>
          <w:rFonts w:ascii="Calibri" w:hAnsi="Calibri"/>
          <w:spacing w:val="-1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uczestników,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przygotowanie list z nazwiskiem, imieniem oraz miejscem na kod uczestnika, a także kartek z numerami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stolików,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przygotowanie miejsc dla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komisji,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umieszczenie w widocznym miejscu sprawnego</w:t>
      </w:r>
      <w:r w:rsidRPr="00CD15B7">
        <w:rPr>
          <w:rFonts w:ascii="Calibri" w:hAnsi="Calibri"/>
          <w:spacing w:val="-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zegara,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zapewnienie tablicy lub planszy do zapisania godziny rozpoczęcia i zakończenia konkursu,</w:t>
      </w:r>
    </w:p>
    <w:p w:rsidR="00352DEB" w:rsidRPr="00CD15B7" w:rsidRDefault="00352DEB" w:rsidP="00E42DF1">
      <w:pPr>
        <w:pStyle w:val="ListParagraph"/>
        <w:numPr>
          <w:ilvl w:val="1"/>
          <w:numId w:val="1"/>
        </w:numPr>
        <w:tabs>
          <w:tab w:val="left" w:pos="1113"/>
        </w:tabs>
        <w:spacing w:line="276" w:lineRule="auto"/>
        <w:ind w:left="113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umieszczenie przed wejściem do sali (w widocznym miejscu) listy uczestników przystępujących do konkursu w danej</w:t>
      </w:r>
      <w:r w:rsidRPr="00CD15B7">
        <w:rPr>
          <w:rFonts w:ascii="Calibri" w:hAnsi="Calibri"/>
          <w:spacing w:val="-4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sali.</w:t>
      </w:r>
    </w:p>
    <w:p w:rsidR="00352DEB" w:rsidRPr="00CD15B7" w:rsidRDefault="00352DEB" w:rsidP="00E42DF1">
      <w:pPr>
        <w:tabs>
          <w:tab w:val="left" w:pos="686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2. Odbiera od dyrektora szkoły kopertę z arkuszami zadań. </w:t>
      </w:r>
    </w:p>
    <w:p w:rsidR="00352DEB" w:rsidRPr="00CD15B7" w:rsidRDefault="00352DEB" w:rsidP="00E42DF1">
      <w:pPr>
        <w:tabs>
          <w:tab w:val="left" w:pos="686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3. Przewodniczący/członek komisji konkursowej odpowiedzialny za organizację danego stopnia konkursu organizuje wejście uczestników do sali, w której odbywa się konkurs, </w:t>
      </w:r>
      <w:r w:rsidRPr="00CD15B7">
        <w:rPr>
          <w:rFonts w:ascii="Calibri" w:hAnsi="Calibri"/>
          <w:sz w:val="24"/>
          <w:szCs w:val="24"/>
        </w:rPr>
        <w:br/>
        <w:t>w czasie umożliwiającym regulaminowe rozpoczęcie</w:t>
      </w:r>
      <w:r w:rsidRPr="00CD15B7">
        <w:rPr>
          <w:rFonts w:ascii="Calibri" w:hAnsi="Calibri"/>
          <w:spacing w:val="-7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konkursu.</w:t>
      </w:r>
    </w:p>
    <w:p w:rsidR="00352DEB" w:rsidRPr="00CD15B7" w:rsidRDefault="00352DEB" w:rsidP="00E42DF1">
      <w:pPr>
        <w:tabs>
          <w:tab w:val="left" w:pos="686"/>
        </w:tabs>
        <w:spacing w:line="276" w:lineRule="auto"/>
        <w:ind w:right="114"/>
        <w:jc w:val="both"/>
        <w:rPr>
          <w:rFonts w:ascii="Calibri" w:hAnsi="Calibri"/>
          <w:sz w:val="24"/>
          <w:szCs w:val="24"/>
          <w:lang w:eastAsia="pl-PL"/>
        </w:rPr>
      </w:pPr>
      <w:r w:rsidRPr="00CD15B7">
        <w:rPr>
          <w:rFonts w:ascii="Calibri" w:hAnsi="Calibri"/>
          <w:sz w:val="24"/>
          <w:szCs w:val="24"/>
        </w:rPr>
        <w:t xml:space="preserve">4. Uczestnicy konkursu wchodzą do sali pojedynczo, </w:t>
      </w:r>
      <w:r w:rsidRPr="00CD15B7">
        <w:rPr>
          <w:rFonts w:ascii="Calibri" w:hAnsi="Calibri"/>
          <w:b/>
          <w:sz w:val="24"/>
          <w:szCs w:val="24"/>
          <w:lang w:eastAsia="pl-PL"/>
        </w:rPr>
        <w:t>przewodniczący lub członek komisji losuje w ich obecności numery stolików, przy których będą pracować</w:t>
      </w:r>
      <w:r w:rsidRPr="00CD15B7">
        <w:rPr>
          <w:rFonts w:ascii="Calibri" w:hAnsi="Calibri"/>
          <w:sz w:val="24"/>
          <w:szCs w:val="24"/>
          <w:lang w:eastAsia="pl-PL"/>
        </w:rPr>
        <w:t>.</w:t>
      </w:r>
    </w:p>
    <w:p w:rsidR="00352DEB" w:rsidRPr="00CD15B7" w:rsidRDefault="00352DEB" w:rsidP="00E42DF1">
      <w:pPr>
        <w:tabs>
          <w:tab w:val="left" w:pos="686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  <w:lang w:eastAsia="pl-PL"/>
        </w:rPr>
        <w:t xml:space="preserve">5. </w:t>
      </w:r>
      <w:r w:rsidRPr="00CD15B7">
        <w:rPr>
          <w:rFonts w:ascii="Calibri" w:hAnsi="Calibri"/>
          <w:sz w:val="24"/>
          <w:szCs w:val="24"/>
        </w:rPr>
        <w:t>Po rozdaniu arkuszy spóźnieni uczestnicy mogą zostać wpuszczeni do sali. Decyzję w tej sprawie podejmuje przewodniczący komisji. W takim przypadku nie przedłuża się czasu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pisania.</w:t>
      </w:r>
    </w:p>
    <w:p w:rsidR="00352DEB" w:rsidRPr="00CD15B7" w:rsidRDefault="00352DEB" w:rsidP="00E42DF1">
      <w:pPr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6. Po wejściu wszystkich uczestników konkursu do sali przewodniczący komisji przypomina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o:</w:t>
      </w:r>
    </w:p>
    <w:p w:rsidR="00352DEB" w:rsidRPr="00CD15B7" w:rsidRDefault="00352DEB" w:rsidP="00E42DF1">
      <w:pPr>
        <w:tabs>
          <w:tab w:val="left" w:pos="709"/>
          <w:tab w:val="left" w:pos="1134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          </w:t>
      </w:r>
      <w:r w:rsidRPr="00CD15B7">
        <w:rPr>
          <w:rFonts w:ascii="Calibri" w:hAnsi="Calibri"/>
          <w:b/>
          <w:sz w:val="24"/>
          <w:szCs w:val="24"/>
        </w:rPr>
        <w:t>1)</w:t>
      </w:r>
      <w:r w:rsidRPr="00CD15B7">
        <w:rPr>
          <w:rFonts w:ascii="Calibri" w:hAnsi="Calibri"/>
          <w:sz w:val="24"/>
          <w:szCs w:val="24"/>
        </w:rPr>
        <w:t xml:space="preserve">    konieczności sprawdzenia kompletności</w:t>
      </w:r>
      <w:r w:rsidRPr="00CD15B7">
        <w:rPr>
          <w:rFonts w:ascii="Calibri" w:hAnsi="Calibri"/>
          <w:spacing w:val="-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zestawu,</w:t>
      </w:r>
    </w:p>
    <w:p w:rsidR="00352DEB" w:rsidRPr="00CD15B7" w:rsidRDefault="00352DEB" w:rsidP="00E42DF1">
      <w:pPr>
        <w:tabs>
          <w:tab w:val="left" w:pos="709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          </w:t>
      </w:r>
      <w:r w:rsidRPr="00CD15B7">
        <w:rPr>
          <w:rFonts w:ascii="Calibri" w:hAnsi="Calibri"/>
          <w:b/>
          <w:sz w:val="24"/>
          <w:szCs w:val="24"/>
        </w:rPr>
        <w:t>2)</w:t>
      </w:r>
      <w:r w:rsidRPr="00CD15B7">
        <w:rPr>
          <w:rFonts w:ascii="Calibri" w:hAnsi="Calibri"/>
          <w:sz w:val="24"/>
          <w:szCs w:val="24"/>
        </w:rPr>
        <w:t xml:space="preserve">    sposobie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kodowania,</w:t>
      </w:r>
    </w:p>
    <w:p w:rsidR="00352DEB" w:rsidRPr="00CD15B7" w:rsidRDefault="00352DEB" w:rsidP="00E42DF1">
      <w:pPr>
        <w:tabs>
          <w:tab w:val="left" w:pos="709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           </w:t>
      </w:r>
      <w:r w:rsidRPr="00CD15B7">
        <w:rPr>
          <w:rFonts w:ascii="Calibri" w:hAnsi="Calibri"/>
          <w:b/>
          <w:sz w:val="24"/>
          <w:szCs w:val="24"/>
        </w:rPr>
        <w:t>3)</w:t>
      </w:r>
      <w:r w:rsidRPr="00CD15B7">
        <w:rPr>
          <w:rFonts w:ascii="Calibri" w:hAnsi="Calibri"/>
          <w:sz w:val="24"/>
          <w:szCs w:val="24"/>
        </w:rPr>
        <w:t xml:space="preserve">    zakazie wnoszenia do sali urządzeń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telekomunikacyjnych,</w:t>
      </w:r>
    </w:p>
    <w:p w:rsidR="00352DEB" w:rsidRPr="00CD15B7" w:rsidRDefault="00352DEB" w:rsidP="00E42DF1">
      <w:pPr>
        <w:tabs>
          <w:tab w:val="left" w:pos="709"/>
        </w:tabs>
        <w:spacing w:line="276" w:lineRule="auto"/>
        <w:ind w:right="114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7. Członkowie komisji rozdają uczestnikom konkursu ostemplowane pieczątką szkoły arkusze</w:t>
      </w:r>
      <w:r w:rsidRPr="00CD15B7">
        <w:rPr>
          <w:rFonts w:ascii="Calibri" w:hAnsi="Calibri"/>
          <w:spacing w:val="-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 xml:space="preserve">zadań. </w:t>
      </w:r>
    </w:p>
    <w:p w:rsidR="00352DEB" w:rsidRPr="00CD15B7" w:rsidRDefault="00352DEB" w:rsidP="00E42DF1">
      <w:pPr>
        <w:tabs>
          <w:tab w:val="left" w:pos="547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8. Uczestnicy sprawdzają, czy arkusze są kompletne. W razie potrzeby zgłaszają braki przewodniczącemu i otrzymują kompletne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zestawy.</w:t>
      </w:r>
    </w:p>
    <w:p w:rsidR="00352DEB" w:rsidRPr="00CD15B7" w:rsidRDefault="00352DEB" w:rsidP="00E42DF1">
      <w:pPr>
        <w:tabs>
          <w:tab w:val="left" w:pos="547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9. Uczestnicy kodują swoje prace zgodnie z instrukcją</w:t>
      </w:r>
      <w:r w:rsidRPr="00CD15B7">
        <w:rPr>
          <w:rFonts w:ascii="Calibri" w:hAnsi="Calibri"/>
          <w:spacing w:val="-9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przewodniczącego.</w:t>
      </w:r>
    </w:p>
    <w:p w:rsidR="00352DEB" w:rsidRPr="00CD15B7" w:rsidRDefault="00352DEB" w:rsidP="00E42DF1">
      <w:pPr>
        <w:tabs>
          <w:tab w:val="left" w:pos="547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10. Po czynnościach organizacyjnych przewodniczący zapisuje na tablicy (planszy), w widocznym miejscu, czas rozpoczęcia i zakończenia</w:t>
      </w:r>
      <w:r w:rsidRPr="00CD15B7">
        <w:rPr>
          <w:rFonts w:ascii="Calibri" w:hAnsi="Calibri"/>
          <w:spacing w:val="-4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pracy.</w:t>
      </w:r>
    </w:p>
    <w:p w:rsidR="00352DEB" w:rsidRPr="00CD15B7" w:rsidRDefault="00352DEB" w:rsidP="00E42DF1">
      <w:pPr>
        <w:tabs>
          <w:tab w:val="left" w:pos="547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11. W czasie trwania konkursu uczestnicy nie opuszczają sali. Przewodniczący komisji może zezwolić, w szczególnie uzasadnionej sytuacji, na opuszczenie sali po zapewnieniu warunków wykluczających możliwość kontaktowania się uczestnika z innymi osobami (nie dotyczy sytuacji, w której konieczne jest skorzystanie z pomocy medycznej).</w:t>
      </w:r>
    </w:p>
    <w:p w:rsidR="00352DEB" w:rsidRPr="00CD15B7" w:rsidRDefault="00352DEB" w:rsidP="00E42DF1">
      <w:pPr>
        <w:tabs>
          <w:tab w:val="left" w:pos="547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12. Członkowie komisji nie mogą udzielać uczestnikom wyjaśnień dotyczących sposobu rozwiązywania zadań ani ich</w:t>
      </w:r>
      <w:r w:rsidRPr="00CD15B7">
        <w:rPr>
          <w:rFonts w:ascii="Calibri" w:hAnsi="Calibri"/>
          <w:spacing w:val="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komentować.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13. W przypadku stwierdzenia niesamodzielnej pracy uczestnika, korzystania z niedozwolonych pomocy dydaktycznych, używania urządzeń telekomunikacyjnych lub zakłócania prawidłowego przebiegu konkursu przewodniczący podejmuje</w:t>
      </w:r>
      <w:r w:rsidRPr="00CD15B7">
        <w:rPr>
          <w:rFonts w:ascii="Calibri" w:hAnsi="Calibri"/>
          <w:spacing w:val="49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decyzję o przerwaniu konkursu dla danego uczestnika i unieważnia jego pracę. Fakt ten należy odnotować w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protokole.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14. Unieważnienie pracy, o której mowa w punkcie </w:t>
      </w:r>
      <w:r w:rsidRPr="00CD15B7">
        <w:rPr>
          <w:rFonts w:ascii="Calibri" w:hAnsi="Calibri"/>
          <w:spacing w:val="2"/>
          <w:sz w:val="24"/>
          <w:szCs w:val="24"/>
        </w:rPr>
        <w:t xml:space="preserve">12, </w:t>
      </w:r>
      <w:r w:rsidRPr="00CD15B7">
        <w:rPr>
          <w:rFonts w:ascii="Calibri" w:hAnsi="Calibri"/>
          <w:sz w:val="24"/>
          <w:szCs w:val="24"/>
        </w:rPr>
        <w:t>powoduje dyskwalifikację uczestnika z</w:t>
      </w:r>
      <w:r w:rsidRPr="00CD15B7">
        <w:rPr>
          <w:rFonts w:ascii="Calibri" w:hAnsi="Calibri"/>
          <w:spacing w:val="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konkursu.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15. Jeśli uczestnik ukończył pracę przed czasem, zgłasza to przewodniczącemu komisji przez podniesienie ręki. Odbiór prac od uczestników, którzy ukończyli pracę przed czasem, odbywa się zgodnie z ust.16, ale musi być zorganizowany tak, by nie zakłócał pracy pozostałym</w:t>
      </w:r>
      <w:r w:rsidRPr="00CD15B7">
        <w:rPr>
          <w:rFonts w:ascii="Calibri" w:hAnsi="Calibri"/>
          <w:spacing w:val="-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 xml:space="preserve">piszącym. 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16. Po</w:t>
      </w:r>
      <w:r w:rsidRPr="00CD15B7">
        <w:rPr>
          <w:rFonts w:ascii="Calibri" w:hAnsi="Calibri"/>
          <w:spacing w:val="40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upływie</w:t>
      </w:r>
      <w:r w:rsidRPr="00CD15B7">
        <w:rPr>
          <w:rFonts w:ascii="Calibri" w:hAnsi="Calibri"/>
          <w:spacing w:val="4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czasu</w:t>
      </w:r>
      <w:r w:rsidRPr="00CD15B7">
        <w:rPr>
          <w:rFonts w:ascii="Calibri" w:hAnsi="Calibri"/>
          <w:spacing w:val="4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przeznaczonego</w:t>
      </w:r>
      <w:r w:rsidRPr="00CD15B7">
        <w:rPr>
          <w:rFonts w:ascii="Calibri" w:hAnsi="Calibri"/>
          <w:spacing w:val="4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na</w:t>
      </w:r>
      <w:r w:rsidRPr="00CD15B7">
        <w:rPr>
          <w:rFonts w:ascii="Calibri" w:hAnsi="Calibri"/>
          <w:spacing w:val="42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konkurs</w:t>
      </w:r>
      <w:r w:rsidRPr="00CD15B7">
        <w:rPr>
          <w:rFonts w:ascii="Calibri" w:hAnsi="Calibri"/>
          <w:spacing w:val="44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przewodniczący</w:t>
      </w:r>
      <w:r w:rsidRPr="00CD15B7">
        <w:rPr>
          <w:rFonts w:ascii="Calibri" w:hAnsi="Calibri"/>
          <w:spacing w:val="36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informuje</w:t>
      </w:r>
      <w:r w:rsidRPr="00CD15B7">
        <w:rPr>
          <w:rFonts w:ascii="Calibri" w:hAnsi="Calibri"/>
          <w:spacing w:val="4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uczestników o jego zakończeniu i poleca zamknięcie zestawów oraz odłożenie ich na brzeg stolika.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17. Po zakończeniu pracy uczestnicy pozostają na swoich miejscach, dopóki członkowie komisji nie zezwolą im na opuszczenie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sali.</w:t>
      </w:r>
    </w:p>
    <w:p w:rsidR="00352DEB" w:rsidRPr="00CD15B7" w:rsidRDefault="00352DEB" w:rsidP="00E42DF1">
      <w:pPr>
        <w:tabs>
          <w:tab w:val="left" w:pos="284"/>
        </w:tabs>
        <w:spacing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18. Członkowie komisji odbierają od uczestników arkusze i sprawdzają w ich</w:t>
      </w:r>
      <w:r w:rsidRPr="00CD15B7">
        <w:rPr>
          <w:rFonts w:ascii="Calibri" w:hAnsi="Calibri"/>
          <w:spacing w:val="-10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obecności:</w:t>
      </w:r>
    </w:p>
    <w:p w:rsidR="00352DEB" w:rsidRPr="00CD15B7" w:rsidRDefault="00352DEB" w:rsidP="00E42DF1">
      <w:pPr>
        <w:pStyle w:val="ListParagraph"/>
        <w:numPr>
          <w:ilvl w:val="2"/>
          <w:numId w:val="12"/>
        </w:numPr>
        <w:tabs>
          <w:tab w:val="left" w:pos="1137"/>
        </w:tabs>
        <w:spacing w:line="276" w:lineRule="auto"/>
        <w:ind w:hanging="1196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poprawność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kodowania,</w:t>
      </w:r>
    </w:p>
    <w:p w:rsidR="00352DEB" w:rsidRPr="00CD15B7" w:rsidRDefault="00352DEB" w:rsidP="00E42DF1">
      <w:pPr>
        <w:pStyle w:val="ListParagraph"/>
        <w:numPr>
          <w:ilvl w:val="2"/>
          <w:numId w:val="12"/>
        </w:numPr>
        <w:tabs>
          <w:tab w:val="left" w:pos="1136"/>
        </w:tabs>
        <w:spacing w:line="276" w:lineRule="auto"/>
        <w:ind w:hanging="1196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kompletność</w:t>
      </w:r>
      <w:r w:rsidRPr="00CD15B7">
        <w:rPr>
          <w:rFonts w:ascii="Calibri" w:hAnsi="Calibri"/>
          <w:spacing w:val="-1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materiałów.</w:t>
      </w:r>
    </w:p>
    <w:p w:rsidR="00352DEB" w:rsidRPr="00CD15B7" w:rsidRDefault="00352DEB" w:rsidP="00E42DF1">
      <w:pPr>
        <w:tabs>
          <w:tab w:val="left" w:pos="547"/>
        </w:tabs>
        <w:spacing w:before="1"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19. Po zakończeniu konkursu, gdy wszyscy uczestnicy opuszczą salę, członkowie komisji porządkują i kompletują arkusze, pakują je do kopert.</w:t>
      </w:r>
    </w:p>
    <w:p w:rsidR="00352DEB" w:rsidRPr="00CD15B7" w:rsidRDefault="00352DEB" w:rsidP="00E42DF1">
      <w:pPr>
        <w:tabs>
          <w:tab w:val="left" w:pos="547"/>
        </w:tabs>
        <w:spacing w:before="1" w:line="276" w:lineRule="auto"/>
        <w:ind w:right="1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20. Sprawdzanie prac odbywa</w:t>
      </w:r>
      <w:r w:rsidRPr="00CD15B7">
        <w:rPr>
          <w:rFonts w:ascii="Calibri" w:hAnsi="Calibri"/>
          <w:spacing w:val="-3"/>
          <w:sz w:val="24"/>
          <w:szCs w:val="24"/>
        </w:rPr>
        <w:t xml:space="preserve"> </w:t>
      </w:r>
      <w:r w:rsidRPr="00CD15B7">
        <w:rPr>
          <w:rFonts w:ascii="Calibri" w:hAnsi="Calibri"/>
          <w:sz w:val="24"/>
          <w:szCs w:val="24"/>
        </w:rPr>
        <w:t>się:</w:t>
      </w:r>
    </w:p>
    <w:p w:rsidR="00352DEB" w:rsidRPr="00CD15B7" w:rsidRDefault="00352DEB" w:rsidP="00E42DF1">
      <w:pPr>
        <w:pStyle w:val="ListParagraph"/>
        <w:numPr>
          <w:ilvl w:val="2"/>
          <w:numId w:val="1"/>
        </w:numPr>
        <w:tabs>
          <w:tab w:val="left" w:pos="1113"/>
        </w:tabs>
        <w:spacing w:line="276" w:lineRule="auto"/>
        <w:ind w:left="851" w:right="116" w:hanging="142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w szkole, w której odbywa się konkurs, w terminie wyznaczonym przez dyrektora szkoły, przez szkolną komisję konkursową.</w:t>
      </w:r>
    </w:p>
    <w:p w:rsidR="00352DEB" w:rsidRPr="00CD15B7" w:rsidRDefault="00352DEB" w:rsidP="001A4B7F">
      <w:pPr>
        <w:pStyle w:val="Heading1"/>
        <w:tabs>
          <w:tab w:val="left" w:pos="554"/>
        </w:tabs>
        <w:ind w:left="0"/>
        <w:jc w:val="both"/>
        <w:rPr>
          <w:rFonts w:ascii="Calibri" w:hAnsi="Calibri"/>
          <w:b w:val="0"/>
        </w:rPr>
      </w:pPr>
    </w:p>
    <w:p w:rsidR="00352DEB" w:rsidRPr="00CD15B7" w:rsidRDefault="00352DEB" w:rsidP="00291FF6">
      <w:pPr>
        <w:pStyle w:val="Heading1"/>
        <w:spacing w:before="90"/>
        <w:ind w:left="0" w:right="519"/>
        <w:jc w:val="both"/>
        <w:rPr>
          <w:rFonts w:ascii="Calibri" w:hAnsi="Calibri"/>
        </w:rPr>
      </w:pPr>
      <w:r w:rsidRPr="00CD15B7">
        <w:rPr>
          <w:rFonts w:ascii="Calibri" w:hAnsi="Calibri"/>
        </w:rPr>
        <w:br/>
        <w:t>§ 9. Tryb wnoszenia i rozpatrywania zastrzeżeń w zakresie sprawdzania oraz oceniania prac uczestników konkursu</w:t>
      </w:r>
    </w:p>
    <w:p w:rsidR="00352DEB" w:rsidRPr="00CD15B7" w:rsidRDefault="00352DEB" w:rsidP="001A4B7F">
      <w:pPr>
        <w:pStyle w:val="BodyText"/>
        <w:spacing w:before="5"/>
        <w:rPr>
          <w:rFonts w:ascii="Calibri" w:hAnsi="Calibri"/>
          <w:b/>
        </w:rPr>
      </w:pPr>
    </w:p>
    <w:p w:rsidR="00352DEB" w:rsidRPr="00CD15B7" w:rsidRDefault="00352DEB" w:rsidP="00DD6A0F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284" w:right="114" w:hanging="284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Rodzice (prawni opiekunowie) ucznia mogą wnieść na piśmie do przewodniczącego szkolnej komisji konkursowej zastrzeżenia w zakresie sprawdzania i oceniania pracy uczestnika konkursu w terminie do </w:t>
      </w:r>
      <w:r w:rsidRPr="00CD15B7">
        <w:rPr>
          <w:rFonts w:ascii="Calibri" w:hAnsi="Calibri"/>
          <w:b/>
          <w:sz w:val="24"/>
          <w:szCs w:val="24"/>
        </w:rPr>
        <w:t xml:space="preserve">4 dni roboczych </w:t>
      </w:r>
      <w:r w:rsidRPr="00CD15B7">
        <w:rPr>
          <w:rFonts w:ascii="Calibri" w:hAnsi="Calibri"/>
          <w:sz w:val="24"/>
          <w:szCs w:val="24"/>
        </w:rPr>
        <w:t>od daty ogłoszenia wyników.</w:t>
      </w:r>
    </w:p>
    <w:p w:rsidR="00352DEB" w:rsidRPr="00CD15B7" w:rsidRDefault="00352DEB" w:rsidP="00291FF6">
      <w:pPr>
        <w:pStyle w:val="ListParagraph"/>
        <w:numPr>
          <w:ilvl w:val="0"/>
          <w:numId w:val="8"/>
        </w:numPr>
        <w:tabs>
          <w:tab w:val="left" w:pos="284"/>
        </w:tabs>
        <w:spacing w:line="276" w:lineRule="auto"/>
        <w:ind w:left="567" w:hanging="568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Tryb rozpatrywania zastrzeżeń na pierwszym stopniu:</w:t>
      </w:r>
    </w:p>
    <w:p w:rsidR="00352DEB" w:rsidRPr="00CD15B7" w:rsidRDefault="00352DEB" w:rsidP="00291FF6">
      <w:pPr>
        <w:pStyle w:val="ListParagraph"/>
        <w:numPr>
          <w:ilvl w:val="1"/>
          <w:numId w:val="8"/>
        </w:numPr>
        <w:tabs>
          <w:tab w:val="left" w:pos="284"/>
        </w:tabs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Szkolna komisja konkursowa rozpatruje wniesione zastrzeżenia po pierwszym stopniu w terminie do 3 dni roboczych od dnia ogłoszenia wyników stopnia pierwszego konkursu.</w:t>
      </w:r>
    </w:p>
    <w:p w:rsidR="00352DEB" w:rsidRPr="00CD15B7" w:rsidRDefault="00352DEB" w:rsidP="00291FF6">
      <w:pPr>
        <w:pStyle w:val="ListParagraph"/>
        <w:numPr>
          <w:ilvl w:val="1"/>
          <w:numId w:val="8"/>
        </w:numPr>
        <w:tabs>
          <w:tab w:val="left" w:pos="284"/>
        </w:tabs>
        <w:spacing w:line="276" w:lineRule="auto"/>
        <w:ind w:left="1134" w:hanging="425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Rozstrzygnięcie szkolnej komisji konkursowej na pierwszym stopniu konkursu jest ostateczne.</w:t>
      </w:r>
    </w:p>
    <w:p w:rsidR="00352DEB" w:rsidRPr="00CD15B7" w:rsidRDefault="00352DEB" w:rsidP="009741CF">
      <w:pPr>
        <w:tabs>
          <w:tab w:val="left" w:pos="284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352DEB" w:rsidRPr="00CD15B7" w:rsidRDefault="00352DEB" w:rsidP="009741CF">
      <w:pPr>
        <w:tabs>
          <w:tab w:val="left" w:pos="284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§ 10.</w:t>
      </w:r>
      <w:r w:rsidRPr="00CD15B7">
        <w:rPr>
          <w:rFonts w:ascii="Calibri" w:hAnsi="Calibri"/>
          <w:sz w:val="24"/>
          <w:szCs w:val="24"/>
        </w:rPr>
        <w:t xml:space="preserve"> Wszystkie informacje dotyczące organizacji i przebiegu konkursu oraz </w:t>
      </w:r>
      <w:r w:rsidRPr="00CD15B7">
        <w:rPr>
          <w:rFonts w:ascii="Calibri" w:hAnsi="Calibri"/>
          <w:i/>
          <w:sz w:val="24"/>
          <w:szCs w:val="24"/>
        </w:rPr>
        <w:t>Zasady organizacji Wojewódzkich Konkursów Przedmiotowych dla uczniów szkół podstawowych woj. śląskiego</w:t>
      </w:r>
      <w:r w:rsidRPr="00CD15B7">
        <w:rPr>
          <w:rFonts w:ascii="Calibri" w:hAnsi="Calibri"/>
          <w:sz w:val="24"/>
          <w:szCs w:val="24"/>
        </w:rPr>
        <w:t xml:space="preserve">, </w:t>
      </w:r>
      <w:r w:rsidRPr="00CD15B7">
        <w:rPr>
          <w:rFonts w:ascii="Calibri" w:hAnsi="Calibri"/>
          <w:i/>
          <w:sz w:val="24"/>
          <w:szCs w:val="24"/>
        </w:rPr>
        <w:t>Informacje dotyczące organizacji Wojewódzkich Konkursów Przedmiotowych woj. śląskiego w roku szkolnym 2023/2024</w:t>
      </w:r>
      <w:r w:rsidRPr="00CD15B7">
        <w:rPr>
          <w:rFonts w:ascii="Calibri" w:hAnsi="Calibri"/>
          <w:sz w:val="24"/>
          <w:szCs w:val="24"/>
        </w:rPr>
        <w:t>, a także niniejszy regulamin, umieszczane są na stronie internetowej Szkoły Podstawowej nr 50 im. gen. Władysława Sikorskiego w Częstochowie.</w:t>
      </w: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53DEC">
      <w:pPr>
        <w:tabs>
          <w:tab w:val="left" w:pos="284"/>
        </w:tabs>
        <w:spacing w:line="276" w:lineRule="auto"/>
        <w:jc w:val="right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ZAŁĄCZNIK NR 1</w:t>
      </w: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5E4131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 xml:space="preserve">Zakres treści obowiązujących </w:t>
      </w:r>
    </w:p>
    <w:p w:rsidR="00352DEB" w:rsidRPr="00CD15B7" w:rsidRDefault="00352DEB" w:rsidP="005E4131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 xml:space="preserve">podczas I stopnia Wojewódzkiego Konkursu Przedmiotowego </w:t>
      </w:r>
    </w:p>
    <w:p w:rsidR="00352DEB" w:rsidRPr="00CD15B7" w:rsidRDefault="00352DEB" w:rsidP="005E4131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z Języka Angielskiego</w:t>
      </w:r>
    </w:p>
    <w:p w:rsidR="00352DEB" w:rsidRPr="00CD15B7" w:rsidRDefault="00352DEB" w:rsidP="005E4131">
      <w:pPr>
        <w:tabs>
          <w:tab w:val="left" w:pos="284"/>
        </w:tabs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w roku szkolnym 2023 / 2024</w:t>
      </w:r>
    </w:p>
    <w:p w:rsidR="00352DEB" w:rsidRPr="00CD15B7" w:rsidRDefault="00352DEB" w:rsidP="001A4B7F">
      <w:pPr>
        <w:rPr>
          <w:rFonts w:ascii="Calibri" w:hAnsi="Calibri"/>
          <w:sz w:val="24"/>
          <w:szCs w:val="24"/>
        </w:rPr>
      </w:pPr>
    </w:p>
    <w:p w:rsidR="00352DEB" w:rsidRPr="00CD15B7" w:rsidRDefault="00352DEB" w:rsidP="00CD15B7">
      <w:pPr>
        <w:jc w:val="both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1. Zakres środków leksykalnych: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człowiek,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miejsce zamieszkania,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edukacja,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praca,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życie prywatne,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żywienie,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zakupy i usługi,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podróżowanie i turystyka,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kultura,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sport,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zdrowie,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nauka i technika,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świat przyrody,</w:t>
      </w:r>
    </w:p>
    <w:p w:rsidR="00352DEB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życie społeczne.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</w:p>
    <w:p w:rsidR="00352DEB" w:rsidRPr="00CD15B7" w:rsidRDefault="00352DEB" w:rsidP="00CD15B7">
      <w:pPr>
        <w:jc w:val="both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2. Zakres środków gramatycznych: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przedimki (nieokreślony, określony, zerowy),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rzeczowniki (liczba mnoga regularna i nieregularna, rzeczowniki policzalne i niepoliczalne, forma dzierżawcza),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zaimki (osobowe w formie podmiotu i dopełnienia, dzierżawcze, wskazujące, pytające, nieokreślone, </w:t>
      </w:r>
      <w:r w:rsidRPr="00CD15B7">
        <w:rPr>
          <w:rFonts w:ascii="Calibri" w:hAnsi="Calibri"/>
          <w:i/>
          <w:sz w:val="24"/>
          <w:szCs w:val="24"/>
        </w:rPr>
        <w:t>one/ones</w:t>
      </w:r>
      <w:r w:rsidRPr="00CD15B7">
        <w:rPr>
          <w:rFonts w:ascii="Calibri" w:hAnsi="Calibri"/>
          <w:sz w:val="24"/>
          <w:szCs w:val="24"/>
        </w:rPr>
        <w:t>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przymiotniki (dzierżawcze, złożone, regularne i nieregularne stopniowanie przymiotników, szyk przymiotników w zdaniu, użycie </w:t>
      </w:r>
      <w:r w:rsidRPr="00CD15B7">
        <w:rPr>
          <w:rFonts w:ascii="Calibri" w:hAnsi="Calibri"/>
          <w:i/>
          <w:sz w:val="24"/>
          <w:szCs w:val="24"/>
        </w:rPr>
        <w:t xml:space="preserve">so, such, how, too, not enough </w:t>
      </w:r>
      <w:r w:rsidRPr="00CD15B7">
        <w:rPr>
          <w:rFonts w:ascii="Calibri" w:hAnsi="Calibri"/>
          <w:sz w:val="24"/>
          <w:szCs w:val="24"/>
        </w:rPr>
        <w:t>i</w:t>
      </w:r>
      <w:r w:rsidRPr="00CD15B7">
        <w:rPr>
          <w:rFonts w:ascii="Calibri" w:hAnsi="Calibri"/>
          <w:i/>
          <w:sz w:val="24"/>
          <w:szCs w:val="24"/>
        </w:rPr>
        <w:t xml:space="preserve"> what </w:t>
      </w:r>
      <w:r w:rsidRPr="00CD15B7">
        <w:rPr>
          <w:rFonts w:ascii="Calibri" w:hAnsi="Calibri"/>
          <w:sz w:val="24"/>
          <w:szCs w:val="24"/>
        </w:rPr>
        <w:t>z przymiotnikami),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liczebniki (główne i porządkowe),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przysłówki (regularne i nieregularne stopniowanie przysłówków, przysłówki czasu, miejsca, sposobu, stopnia i częstotliwości, tworzenie przysłówków od przymiotników, miejsce przysłówków w zdaniu),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przyimki (miejsca, kierunku, odległości, czasu, sposobu, wyrażenia przyimkowe),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  <w:lang w:val="en-US"/>
        </w:rPr>
      </w:pPr>
      <w:r w:rsidRPr="00CD15B7">
        <w:rPr>
          <w:rFonts w:ascii="Calibri" w:hAnsi="Calibri"/>
          <w:sz w:val="24"/>
          <w:szCs w:val="24"/>
          <w:lang w:val="en-US"/>
        </w:rPr>
        <w:t>- spójniki (</w:t>
      </w:r>
      <w:r w:rsidRPr="00CD15B7">
        <w:rPr>
          <w:rFonts w:ascii="Calibri" w:hAnsi="Calibri"/>
          <w:i/>
          <w:sz w:val="24"/>
          <w:szCs w:val="24"/>
          <w:lang w:val="en-US"/>
        </w:rPr>
        <w:t>and, or, because, if, unless, while, before, so, but, when, although, though, however, despite, as</w:t>
      </w:r>
      <w:r w:rsidRPr="00CD15B7">
        <w:rPr>
          <w:rFonts w:ascii="Calibri" w:hAnsi="Calibri"/>
          <w:sz w:val="24"/>
          <w:szCs w:val="24"/>
          <w:lang w:val="en-US"/>
        </w:rPr>
        <w:t>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czasowniki (bezokoliczniki i formy osobowe, posiłkowe, modalne, regularne i nieregularne, tryb rozkazujący, imiesłów czynny i bierny, </w:t>
      </w:r>
      <w:r w:rsidRPr="00CD15B7">
        <w:rPr>
          <w:rFonts w:ascii="Calibri" w:hAnsi="Calibri"/>
          <w:i/>
          <w:sz w:val="24"/>
          <w:szCs w:val="24"/>
        </w:rPr>
        <w:t xml:space="preserve">Question Tags </w:t>
      </w:r>
      <w:r w:rsidRPr="00CD15B7">
        <w:rPr>
          <w:rFonts w:ascii="Calibri" w:hAnsi="Calibri"/>
          <w:sz w:val="24"/>
          <w:szCs w:val="24"/>
        </w:rPr>
        <w:t xml:space="preserve">czyli pytania ogonkowe, czasowniki wyrażające uczucia, emocje, upodobania, chęci, stany i czynności, konstrukcja </w:t>
      </w:r>
      <w:r w:rsidRPr="00CD15B7">
        <w:rPr>
          <w:rFonts w:ascii="Calibri" w:hAnsi="Calibri"/>
          <w:i/>
          <w:sz w:val="24"/>
          <w:szCs w:val="24"/>
        </w:rPr>
        <w:t xml:space="preserve">be going to, have to,  would like to, </w:t>
      </w:r>
      <w:r w:rsidRPr="00CD15B7">
        <w:rPr>
          <w:rFonts w:ascii="Calibri" w:hAnsi="Calibri"/>
          <w:sz w:val="24"/>
          <w:szCs w:val="24"/>
        </w:rPr>
        <w:t xml:space="preserve">strona czynna, czasowniki złożone czyli </w:t>
      </w:r>
      <w:r w:rsidRPr="00CD15B7">
        <w:rPr>
          <w:rFonts w:ascii="Calibri" w:hAnsi="Calibri"/>
          <w:i/>
          <w:sz w:val="24"/>
          <w:szCs w:val="24"/>
        </w:rPr>
        <w:t>phrasal verbs</w:t>
      </w:r>
      <w:r w:rsidRPr="00CD15B7">
        <w:rPr>
          <w:rFonts w:ascii="Calibri" w:hAnsi="Calibri"/>
          <w:sz w:val="24"/>
          <w:szCs w:val="24"/>
        </w:rPr>
        <w:t>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składnia (zdania oznajmujące, pytające, przeczące z użyciem czasów </w:t>
      </w:r>
      <w:r w:rsidRPr="00CD15B7">
        <w:rPr>
          <w:rFonts w:ascii="Calibri" w:hAnsi="Calibri"/>
          <w:i/>
          <w:sz w:val="24"/>
          <w:szCs w:val="24"/>
        </w:rPr>
        <w:t xml:space="preserve">Present Simple, Present Continuous, Past Simple, Past Continuous, Present Perfect Simple, Future Simple, </w:t>
      </w:r>
      <w:r w:rsidRPr="00CD15B7">
        <w:rPr>
          <w:rFonts w:ascii="Calibri" w:hAnsi="Calibri"/>
          <w:sz w:val="24"/>
          <w:szCs w:val="24"/>
        </w:rPr>
        <w:t xml:space="preserve">zdania z podmiotem </w:t>
      </w:r>
      <w:r w:rsidRPr="00CD15B7">
        <w:rPr>
          <w:rFonts w:ascii="Calibri" w:hAnsi="Calibri"/>
          <w:i/>
          <w:sz w:val="24"/>
          <w:szCs w:val="24"/>
        </w:rPr>
        <w:t xml:space="preserve">it </w:t>
      </w:r>
      <w:r w:rsidRPr="00CD15B7">
        <w:rPr>
          <w:rFonts w:ascii="Calibri" w:hAnsi="Calibri"/>
          <w:sz w:val="24"/>
          <w:szCs w:val="24"/>
        </w:rPr>
        <w:t xml:space="preserve">oraz </w:t>
      </w:r>
      <w:r w:rsidRPr="00CD15B7">
        <w:rPr>
          <w:rFonts w:ascii="Calibri" w:hAnsi="Calibri"/>
          <w:i/>
          <w:sz w:val="24"/>
          <w:szCs w:val="24"/>
        </w:rPr>
        <w:t xml:space="preserve">there, </w:t>
      </w:r>
      <w:r w:rsidRPr="00CD15B7">
        <w:rPr>
          <w:rFonts w:ascii="Calibri" w:hAnsi="Calibri"/>
          <w:sz w:val="24"/>
          <w:szCs w:val="24"/>
        </w:rPr>
        <w:t xml:space="preserve">zdania z dwoma dopełnieniami, zdania współrzędnie złożone, pytania pośrednie, zdania przydawkowe czyli </w:t>
      </w:r>
      <w:r w:rsidRPr="00CD15B7">
        <w:rPr>
          <w:rFonts w:ascii="Calibri" w:hAnsi="Calibri"/>
          <w:i/>
          <w:sz w:val="24"/>
          <w:szCs w:val="24"/>
        </w:rPr>
        <w:t>defining and non-defining relative clauses</w:t>
      </w:r>
      <w:r w:rsidRPr="00CD15B7">
        <w:rPr>
          <w:rFonts w:ascii="Calibri" w:hAnsi="Calibri"/>
          <w:sz w:val="24"/>
          <w:szCs w:val="24"/>
        </w:rPr>
        <w:t>, zdania warunkowe w 0 i 1 okresie warunkowym.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3. Rozumienie standardowych wypowiedzi pisemnych, 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określanie głównej myśli tekstu,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określanie głównej myśli poszczególnych części tekstu,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znajdowanie w tekście określonych informacji,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określanie intencji nadawcy/autora tekstu,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określanie kontekstu wypowiedzi (np. nadawcy, odbiorcy, formy tekstu),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rozpoznawanie związków pomiędzy poszczególnymi częściami tekstu,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rozróżnianie formalnego i nieformalnego stylu wypowiedzi.</w:t>
      </w:r>
    </w:p>
    <w:p w:rsidR="00352DEB" w:rsidRPr="00CD15B7" w:rsidRDefault="00352DEB" w:rsidP="00CD15B7">
      <w:pPr>
        <w:jc w:val="both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4. Reagowanie na wypowiedzi w formie tekstu pisanego, w zakresie następujących umiejętności szczegółowych: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nawiązywanie kontaktów towarzyskich,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rozpoczęcie, prowadzenie i kończenie rozmowy,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stosowanie form grzecznościowych,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uzyskiwanie i przekazywanie informacji i wyjaśnień,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prowadzenie prostych negocjacji w sytuacjach życia codziennego,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proponowanie, przyjmowanie i odrzucanie propozycji i sugestii,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prośba o pozwolenie, udzielanie i odmawianie pozwolenia,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wyrażanie swoich opinii, intencji, preferencji i życzeń,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pytanie o opinie, preferencje i życzenia innych, zgadzanie się, sprzeciwianie się,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wyrażanie swoich emocji,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prośba o radę i udzielanie rady, 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 xml:space="preserve">- wyrażanie prośby i podziękowania ora zgody lub odmowy wykonania prośby, 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wyrażanie skargi, przepraszanie, przyjmowanie przeprosin,</w:t>
      </w:r>
    </w:p>
    <w:p w:rsidR="00352DEB" w:rsidRPr="00CD15B7" w:rsidRDefault="00352DEB" w:rsidP="00CD15B7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sz w:val="24"/>
          <w:szCs w:val="24"/>
        </w:rPr>
        <w:t>- prośba o powtórzenie lub wyjaśnienie (sprecyzowanie), tego co powiedział rozmówca.</w:t>
      </w:r>
    </w:p>
    <w:p w:rsidR="00352DEB" w:rsidRPr="00CD15B7" w:rsidRDefault="00352DEB" w:rsidP="00CD15B7">
      <w:pPr>
        <w:tabs>
          <w:tab w:val="left" w:pos="241"/>
        </w:tabs>
        <w:spacing w:line="236" w:lineRule="auto"/>
        <w:ind w:left="6" w:right="20"/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sz w:val="24"/>
          <w:szCs w:val="24"/>
        </w:rPr>
        <w:t>5. Przetwarzanie wypowiedzi pisemnych w zakresie umiejętności przekazywania w języku obcym informacji zawartych w materiałach wizualnych, np. wykresach, mapach, symbolach, piktogramach, reklamach oraz tekstach obcojęzycznych.</w:t>
      </w:r>
    </w:p>
    <w:p w:rsidR="00352DEB" w:rsidRPr="00CD15B7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7619BB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352DEB" w:rsidRPr="00CD15B7" w:rsidRDefault="00352DEB" w:rsidP="00402136">
      <w:pPr>
        <w:ind w:left="5664" w:firstLine="709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ZAŁĄCZNIK NR 2</w:t>
      </w:r>
    </w:p>
    <w:p w:rsidR="00352DEB" w:rsidRPr="00CD15B7" w:rsidRDefault="00352DEB" w:rsidP="001505AB">
      <w:pPr>
        <w:ind w:left="4536"/>
        <w:rPr>
          <w:rFonts w:ascii="Calibri" w:hAnsi="Calibri"/>
          <w:sz w:val="24"/>
          <w:szCs w:val="24"/>
        </w:rPr>
      </w:pPr>
    </w:p>
    <w:p w:rsidR="00352DEB" w:rsidRPr="00CD15B7" w:rsidRDefault="00352DEB" w:rsidP="001505AB">
      <w:pPr>
        <w:ind w:left="567"/>
        <w:jc w:val="center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color w:val="000000"/>
          <w:sz w:val="24"/>
          <w:szCs w:val="24"/>
        </w:rPr>
        <w:t xml:space="preserve">Protokół </w:t>
      </w:r>
    </w:p>
    <w:p w:rsidR="00352DEB" w:rsidRPr="00CD15B7" w:rsidRDefault="00352DEB" w:rsidP="001505AB">
      <w:pPr>
        <w:ind w:left="567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color w:val="000000"/>
          <w:sz w:val="24"/>
          <w:szCs w:val="24"/>
        </w:rPr>
        <w:t>pierwszego stopnia Wojewódzkiego Konkursu Przedmiotowego</w:t>
      </w:r>
    </w:p>
    <w:p w:rsidR="00352DEB" w:rsidRPr="00CD15B7" w:rsidRDefault="00352DEB" w:rsidP="001505AB">
      <w:pPr>
        <w:ind w:left="567"/>
        <w:jc w:val="center"/>
        <w:rPr>
          <w:rFonts w:ascii="Calibri" w:hAnsi="Calibri"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color w:val="000000"/>
          <w:sz w:val="24"/>
          <w:szCs w:val="24"/>
        </w:rPr>
        <w:t>z </w:t>
      </w:r>
      <w:r w:rsidRPr="00CD15B7">
        <w:rPr>
          <w:rFonts w:ascii="Calibri" w:hAnsi="Calibri"/>
          <w:b/>
          <w:bCs/>
          <w:sz w:val="24"/>
          <w:szCs w:val="24"/>
        </w:rPr>
        <w:t>Języka Angielskiego</w:t>
      </w:r>
    </w:p>
    <w:p w:rsidR="00352DEB" w:rsidRPr="00CD15B7" w:rsidRDefault="00352DEB" w:rsidP="001505AB">
      <w:pPr>
        <w:ind w:left="567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color w:val="000000"/>
          <w:sz w:val="24"/>
          <w:szCs w:val="24"/>
        </w:rPr>
        <w:t xml:space="preserve">dla uczniów szkół podstawowych woj. śląskiego </w:t>
      </w:r>
    </w:p>
    <w:p w:rsidR="00352DEB" w:rsidRPr="00CD15B7" w:rsidRDefault="00352DEB" w:rsidP="001505AB">
      <w:pPr>
        <w:ind w:left="567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color w:val="000000"/>
          <w:sz w:val="24"/>
          <w:szCs w:val="24"/>
        </w:rPr>
        <w:t>w roku szkolnym 2023 / 2024</w:t>
      </w:r>
    </w:p>
    <w:p w:rsidR="00352DEB" w:rsidRPr="00CD15B7" w:rsidRDefault="00352DEB" w:rsidP="001505AB">
      <w:pPr>
        <w:ind w:left="567"/>
        <w:jc w:val="center"/>
        <w:rPr>
          <w:rFonts w:ascii="Calibri" w:hAnsi="Calibri"/>
          <w:sz w:val="24"/>
          <w:szCs w:val="24"/>
        </w:rPr>
      </w:pPr>
    </w:p>
    <w:p w:rsidR="00352DEB" w:rsidRPr="00CD15B7" w:rsidRDefault="00352DEB" w:rsidP="001505AB">
      <w:pPr>
        <w:spacing w:after="240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1505AB">
      <w:pPr>
        <w:spacing w:after="240"/>
        <w:rPr>
          <w:rFonts w:ascii="Calibri" w:hAnsi="Calibri"/>
          <w:b/>
          <w:bCs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 xml:space="preserve">Aktualna nazwa </w:t>
      </w:r>
      <w:r>
        <w:rPr>
          <w:rFonts w:ascii="Calibri" w:hAnsi="Calibri"/>
          <w:b/>
          <w:bCs/>
          <w:sz w:val="24"/>
          <w:szCs w:val="24"/>
        </w:rPr>
        <w:t>s</w:t>
      </w:r>
      <w:r w:rsidRPr="00CD15B7">
        <w:rPr>
          <w:rFonts w:ascii="Calibri" w:hAnsi="Calibri"/>
          <w:b/>
          <w:bCs/>
          <w:sz w:val="24"/>
          <w:szCs w:val="24"/>
        </w:rPr>
        <w:t>zkoły</w:t>
      </w:r>
      <w:r>
        <w:rPr>
          <w:rFonts w:ascii="Calibri" w:hAnsi="Calibri"/>
          <w:b/>
          <w:bCs/>
          <w:sz w:val="24"/>
          <w:szCs w:val="24"/>
        </w:rPr>
        <w:t xml:space="preserve"> …………..</w:t>
      </w:r>
      <w:r w:rsidRPr="00CD15B7">
        <w:rPr>
          <w:rFonts w:ascii="Calibri" w:hAnsi="Calibri"/>
          <w:b/>
          <w:bCs/>
          <w:sz w:val="24"/>
          <w:szCs w:val="24"/>
        </w:rPr>
        <w:t>...................................................................</w:t>
      </w:r>
      <w:r>
        <w:rPr>
          <w:rFonts w:ascii="Calibri" w:hAnsi="Calibri"/>
          <w:b/>
          <w:bCs/>
          <w:sz w:val="24"/>
          <w:szCs w:val="24"/>
        </w:rPr>
        <w:t>.........................</w:t>
      </w:r>
    </w:p>
    <w:p w:rsidR="00352DEB" w:rsidRPr="00CD15B7" w:rsidRDefault="00352DEB" w:rsidP="001505AB">
      <w:pPr>
        <w:spacing w:after="24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 xml:space="preserve">Adres i telefon </w:t>
      </w:r>
      <w:r>
        <w:rPr>
          <w:rFonts w:ascii="Calibri" w:hAnsi="Calibri"/>
          <w:b/>
          <w:bCs/>
          <w:sz w:val="24"/>
          <w:szCs w:val="24"/>
        </w:rPr>
        <w:t>..</w:t>
      </w:r>
      <w:r w:rsidRPr="00CD15B7">
        <w:rPr>
          <w:rFonts w:ascii="Calibri" w:hAnsi="Calibri"/>
          <w:b/>
          <w:bCs/>
          <w:sz w:val="24"/>
          <w:szCs w:val="24"/>
        </w:rPr>
        <w:t>...................................................................................................................</w:t>
      </w:r>
    </w:p>
    <w:p w:rsidR="00352DEB" w:rsidRPr="00CD15B7" w:rsidRDefault="00352DEB" w:rsidP="001505AB">
      <w:pPr>
        <w:spacing w:after="24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Adres e-mail .........................................................................................................................</w:t>
      </w:r>
    </w:p>
    <w:p w:rsidR="00352DEB" w:rsidRPr="00CD15B7" w:rsidRDefault="00352DEB" w:rsidP="001505AB">
      <w:pPr>
        <w:spacing w:after="240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 xml:space="preserve">Gmina/Powiat </w:t>
      </w:r>
      <w:r>
        <w:rPr>
          <w:rFonts w:ascii="Calibri" w:hAnsi="Calibri"/>
          <w:b/>
          <w:bCs/>
          <w:sz w:val="24"/>
          <w:szCs w:val="24"/>
        </w:rPr>
        <w:t>.</w:t>
      </w:r>
      <w:r w:rsidRPr="00CD15B7">
        <w:rPr>
          <w:rFonts w:ascii="Calibri" w:hAnsi="Calibri"/>
          <w:b/>
          <w:bCs/>
          <w:sz w:val="24"/>
          <w:szCs w:val="24"/>
        </w:rPr>
        <w:t>.....................................................................................................................</w:t>
      </w:r>
    </w:p>
    <w:p w:rsidR="00352DEB" w:rsidRPr="00030A05" w:rsidRDefault="00352DEB" w:rsidP="001505AB">
      <w:pPr>
        <w:spacing w:after="240" w:line="320" w:lineRule="exact"/>
        <w:jc w:val="both"/>
        <w:rPr>
          <w:rFonts w:ascii="Calibri" w:hAnsi="Calibri"/>
          <w:b/>
          <w:bCs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Wydział Nadzoru Edukacji/Delegatura Kuratorium Oświaty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CD15B7">
        <w:rPr>
          <w:rFonts w:ascii="Calibri" w:hAnsi="Calibri"/>
          <w:b/>
          <w:bCs/>
          <w:sz w:val="24"/>
          <w:szCs w:val="24"/>
        </w:rPr>
        <w:t>w .....................</w:t>
      </w:r>
      <w:r>
        <w:rPr>
          <w:rFonts w:ascii="Calibri" w:hAnsi="Calibri"/>
          <w:b/>
          <w:bCs/>
          <w:sz w:val="24"/>
          <w:szCs w:val="24"/>
        </w:rPr>
        <w:t>..........................</w:t>
      </w:r>
      <w:r w:rsidRPr="00CD15B7">
        <w:rPr>
          <w:rFonts w:ascii="Calibri" w:hAnsi="Calibri"/>
          <w:b/>
          <w:bCs/>
          <w:sz w:val="24"/>
          <w:szCs w:val="24"/>
        </w:rPr>
        <w:t>/wybrać właściwy podmiot nadzorujący szkołę/.</w:t>
      </w:r>
    </w:p>
    <w:p w:rsidR="00352DEB" w:rsidRPr="00CD15B7" w:rsidRDefault="00352DEB" w:rsidP="001505AB">
      <w:pPr>
        <w:ind w:left="567"/>
        <w:jc w:val="both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1505AB">
      <w:pPr>
        <w:ind w:left="567"/>
        <w:jc w:val="both"/>
        <w:rPr>
          <w:rFonts w:ascii="Calibri" w:hAnsi="Calibri"/>
          <w:b/>
          <w:bCs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Szkolna komisja konkursowa w składzie:</w:t>
      </w:r>
    </w:p>
    <w:p w:rsidR="00352DEB" w:rsidRPr="00CD15B7" w:rsidRDefault="00352DEB" w:rsidP="001505AB">
      <w:pPr>
        <w:ind w:left="567"/>
        <w:jc w:val="both"/>
        <w:rPr>
          <w:rFonts w:ascii="Calibri" w:hAnsi="Calibri"/>
          <w:sz w:val="24"/>
          <w:szCs w:val="24"/>
        </w:rPr>
      </w:pPr>
    </w:p>
    <w:tbl>
      <w:tblPr>
        <w:tblW w:w="9570" w:type="dxa"/>
        <w:tblInd w:w="-257" w:type="dxa"/>
        <w:tblLayout w:type="fixed"/>
        <w:tblLook w:val="00A0"/>
      </w:tblPr>
      <w:tblGrid>
        <w:gridCol w:w="643"/>
        <w:gridCol w:w="3684"/>
        <w:gridCol w:w="2125"/>
        <w:gridCol w:w="3118"/>
      </w:tblGrid>
      <w:tr w:rsidR="00352DEB" w:rsidRPr="00CD15B7" w:rsidTr="001505A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funkcja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podpis</w:t>
            </w:r>
          </w:p>
        </w:tc>
      </w:tr>
      <w:tr w:rsidR="00352DEB" w:rsidRPr="00CD15B7" w:rsidTr="001505A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jc w:val="both"/>
              <w:rPr>
                <w:rFonts w:ascii="Calibri" w:eastAsia="SimSun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Przewodniczący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EB" w:rsidRPr="00CD15B7" w:rsidRDefault="00352DEB" w:rsidP="00E67B0A">
            <w:pPr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352DEB" w:rsidRPr="00CD15B7" w:rsidTr="001505A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jc w:val="both"/>
              <w:rPr>
                <w:rFonts w:ascii="Calibri" w:eastAsia="SimSun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jc w:val="both"/>
              <w:rPr>
                <w:rFonts w:ascii="Calibri" w:eastAsia="SimSun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Członek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EB" w:rsidRPr="00CD15B7" w:rsidRDefault="00352DEB" w:rsidP="00E67B0A">
            <w:pPr>
              <w:snapToGrid w:val="0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352DEB" w:rsidRPr="00CD15B7" w:rsidRDefault="00352DEB" w:rsidP="001505AB">
      <w:pPr>
        <w:ind w:left="567"/>
        <w:jc w:val="both"/>
        <w:rPr>
          <w:rFonts w:ascii="Calibri" w:eastAsia="SimSun" w:hAnsi="Calibri"/>
          <w:b/>
          <w:bCs/>
          <w:sz w:val="24"/>
          <w:szCs w:val="24"/>
          <w:lang w:eastAsia="zh-CN"/>
        </w:rPr>
      </w:pPr>
    </w:p>
    <w:p w:rsidR="00352DEB" w:rsidRPr="00CD15B7" w:rsidRDefault="00352DEB" w:rsidP="001505AB">
      <w:pPr>
        <w:ind w:left="567"/>
        <w:jc w:val="both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1505AB">
      <w:pPr>
        <w:jc w:val="both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stwierdza, że eliminacje pierwszego stopnia konkursu zostały przeprowadzone zgodnie z regulaminem zatwierdzonym przez Śląskiego Kuratora Oświaty.</w:t>
      </w:r>
    </w:p>
    <w:p w:rsidR="00352DEB" w:rsidRPr="00CD15B7" w:rsidRDefault="00352DEB" w:rsidP="001505AB">
      <w:pPr>
        <w:pStyle w:val="Tekstpodstawowywcity21"/>
        <w:jc w:val="left"/>
        <w:rPr>
          <w:rFonts w:ascii="Calibri" w:hAnsi="Calibri"/>
          <w:b w:val="0"/>
          <w:bCs/>
          <w:szCs w:val="24"/>
        </w:rPr>
      </w:pPr>
    </w:p>
    <w:p w:rsidR="00352DEB" w:rsidRPr="00CD15B7" w:rsidRDefault="00352DEB" w:rsidP="008F0189">
      <w:pPr>
        <w:tabs>
          <w:tab w:val="left" w:leader="dot" w:pos="9639"/>
        </w:tabs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Liczba uczniów biorących udział w konkursie ……………………………………….…………</w:t>
      </w:r>
    </w:p>
    <w:p w:rsidR="00352DEB" w:rsidRPr="00CD15B7" w:rsidRDefault="00352DEB" w:rsidP="008F0189">
      <w:pPr>
        <w:tabs>
          <w:tab w:val="left" w:leader="dot" w:pos="9639"/>
        </w:tabs>
        <w:rPr>
          <w:rFonts w:ascii="Calibri" w:hAnsi="Calibri"/>
          <w:sz w:val="24"/>
          <w:szCs w:val="24"/>
        </w:rPr>
      </w:pPr>
    </w:p>
    <w:p w:rsidR="00352DEB" w:rsidRPr="00CD15B7" w:rsidRDefault="00352DEB" w:rsidP="008F0189">
      <w:pPr>
        <w:tabs>
          <w:tab w:val="left" w:leader="dot" w:pos="9639"/>
        </w:tabs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Liczba uczniów zakwalifikowanych do drugiego stopnia ………………………………………</w:t>
      </w:r>
    </w:p>
    <w:p w:rsidR="00352DEB" w:rsidRPr="00CD15B7" w:rsidRDefault="00352DEB" w:rsidP="008F0189">
      <w:pPr>
        <w:tabs>
          <w:tab w:val="left" w:leader="dot" w:pos="9639"/>
        </w:tabs>
        <w:ind w:left="567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CD15B7">
      <w:pPr>
        <w:tabs>
          <w:tab w:val="left" w:leader="dot" w:pos="9639"/>
        </w:tabs>
        <w:rPr>
          <w:rFonts w:ascii="Calibri" w:hAnsi="Calibri"/>
          <w:b/>
          <w:bCs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Dodatkowe informacje o przebiegu konkursu ……………………………………………</w:t>
      </w:r>
      <w:r>
        <w:rPr>
          <w:rFonts w:ascii="Calibri" w:hAnsi="Calibri"/>
          <w:b/>
          <w:bCs/>
          <w:sz w:val="24"/>
          <w:szCs w:val="24"/>
        </w:rPr>
        <w:t>…</w:t>
      </w:r>
      <w:r w:rsidRPr="00CD15B7"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…………………………………………………………………………………….……</w:t>
      </w:r>
    </w:p>
    <w:tbl>
      <w:tblPr>
        <w:tblW w:w="10031" w:type="dxa"/>
        <w:tblLayout w:type="fixed"/>
        <w:tblLook w:val="00A0"/>
      </w:tblPr>
      <w:tblGrid>
        <w:gridCol w:w="4829"/>
        <w:gridCol w:w="5202"/>
      </w:tblGrid>
      <w:tr w:rsidR="00352DEB" w:rsidRPr="00CD15B7" w:rsidTr="00B148EB">
        <w:trPr>
          <w:trHeight w:val="916"/>
        </w:trPr>
        <w:tc>
          <w:tcPr>
            <w:tcW w:w="4829" w:type="dxa"/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1505AB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sz w:val="24"/>
                <w:szCs w:val="24"/>
              </w:rPr>
              <w:t>............................................................</w:t>
            </w:r>
          </w:p>
          <w:p w:rsidR="00352DEB" w:rsidRPr="00CD15B7" w:rsidRDefault="00352DEB" w:rsidP="001505AB">
            <w:pPr>
              <w:rPr>
                <w:rFonts w:ascii="Calibri" w:hAnsi="Calibri"/>
                <w:i/>
                <w:sz w:val="24"/>
                <w:szCs w:val="24"/>
              </w:rPr>
            </w:pPr>
            <w:r w:rsidRPr="00CD15B7">
              <w:rPr>
                <w:rFonts w:ascii="Calibri" w:hAnsi="Calibri"/>
                <w:i/>
                <w:sz w:val="24"/>
                <w:szCs w:val="24"/>
              </w:rPr>
              <w:t xml:space="preserve">                     miejscowość, data</w:t>
            </w:r>
          </w:p>
        </w:tc>
        <w:tc>
          <w:tcPr>
            <w:tcW w:w="5202" w:type="dxa"/>
            <w:vAlign w:val="center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52DEB" w:rsidRDefault="00352DEB" w:rsidP="001505AB">
            <w:pPr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1505AB">
            <w:pPr>
              <w:rPr>
                <w:rFonts w:ascii="Calibri" w:hAnsi="Calibri"/>
                <w:sz w:val="24"/>
                <w:szCs w:val="24"/>
              </w:rPr>
            </w:pPr>
          </w:p>
          <w:p w:rsidR="00352DEB" w:rsidRPr="00CD15B7" w:rsidRDefault="00352DEB" w:rsidP="001505AB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sz w:val="24"/>
                <w:szCs w:val="24"/>
              </w:rPr>
              <w:t>...........................................................................</w:t>
            </w:r>
          </w:p>
          <w:p w:rsidR="00352DEB" w:rsidRPr="00CD15B7" w:rsidRDefault="00352DEB" w:rsidP="001505AB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i/>
                <w:sz w:val="24"/>
                <w:szCs w:val="24"/>
              </w:rPr>
              <w:t>podpis Przewodniczącego Szkolnej Komisji Konkursowej</w:t>
            </w:r>
          </w:p>
        </w:tc>
      </w:tr>
    </w:tbl>
    <w:p w:rsidR="00352DEB" w:rsidRPr="00CD15B7" w:rsidRDefault="00352DEB" w:rsidP="00B148EB">
      <w:pPr>
        <w:pStyle w:val="BodyTextIndent"/>
        <w:ind w:right="360"/>
        <w:jc w:val="right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B148EB">
      <w:pPr>
        <w:pStyle w:val="BodyTextIndent"/>
        <w:ind w:right="360"/>
        <w:jc w:val="right"/>
        <w:rPr>
          <w:rFonts w:ascii="Calibri" w:hAnsi="Calibri"/>
          <w:b/>
          <w:bCs/>
          <w:sz w:val="24"/>
          <w:szCs w:val="24"/>
        </w:rPr>
      </w:pPr>
    </w:p>
    <w:p w:rsidR="00352DEB" w:rsidRPr="00CD15B7" w:rsidRDefault="00352DEB" w:rsidP="00B148EB">
      <w:pPr>
        <w:pStyle w:val="BodyTextIndent"/>
        <w:ind w:right="360"/>
        <w:jc w:val="right"/>
        <w:rPr>
          <w:rFonts w:ascii="Calibri" w:hAnsi="Calibri"/>
          <w:b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>ZAŁĄCZNIK NR 2 A</w:t>
      </w:r>
    </w:p>
    <w:p w:rsidR="00352DEB" w:rsidRPr="00CD15B7" w:rsidRDefault="00352DEB" w:rsidP="00B148EB">
      <w:pPr>
        <w:pStyle w:val="BodyTextIndent"/>
        <w:jc w:val="center"/>
        <w:rPr>
          <w:rFonts w:ascii="Calibri" w:hAnsi="Calibri"/>
          <w:bCs/>
          <w:i/>
          <w:sz w:val="24"/>
          <w:szCs w:val="24"/>
        </w:rPr>
      </w:pPr>
    </w:p>
    <w:p w:rsidR="00352DEB" w:rsidRPr="00CD15B7" w:rsidRDefault="00352DEB" w:rsidP="00B148EB">
      <w:pPr>
        <w:pStyle w:val="BodyTextIndent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i/>
          <w:color w:val="000000"/>
          <w:sz w:val="24"/>
          <w:szCs w:val="24"/>
        </w:rPr>
        <w:t>Wykaz uczniów,</w:t>
      </w:r>
    </w:p>
    <w:p w:rsidR="00352DEB" w:rsidRPr="00CD15B7" w:rsidRDefault="00352DEB" w:rsidP="00B148EB">
      <w:pPr>
        <w:pStyle w:val="BodyTextIndent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i/>
          <w:color w:val="000000"/>
          <w:sz w:val="24"/>
          <w:szCs w:val="24"/>
        </w:rPr>
        <w:t>którzy uzyskali kwalifikację do drugiego stopnia</w:t>
      </w:r>
    </w:p>
    <w:p w:rsidR="00352DEB" w:rsidRPr="00CD15B7" w:rsidRDefault="00352DEB" w:rsidP="00B148EB">
      <w:pPr>
        <w:pStyle w:val="BodyTextIndent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i/>
          <w:color w:val="000000"/>
          <w:sz w:val="24"/>
          <w:szCs w:val="24"/>
        </w:rPr>
        <w:t>Wojewódzkiego Konkursu Przedmiotowego</w:t>
      </w:r>
    </w:p>
    <w:p w:rsidR="00352DEB" w:rsidRPr="00CD15B7" w:rsidRDefault="00352DEB" w:rsidP="00B148EB">
      <w:pPr>
        <w:pStyle w:val="BodyTextIndent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 w:rsidRPr="00CD15B7">
        <w:rPr>
          <w:rFonts w:ascii="Calibri" w:hAnsi="Calibri"/>
          <w:b/>
          <w:bCs/>
          <w:i/>
          <w:color w:val="000000"/>
          <w:sz w:val="24"/>
          <w:szCs w:val="24"/>
        </w:rPr>
        <w:t xml:space="preserve">z </w:t>
      </w:r>
      <w:r w:rsidRPr="00CD15B7">
        <w:rPr>
          <w:rFonts w:ascii="Calibri" w:hAnsi="Calibri"/>
          <w:b/>
          <w:bCs/>
          <w:i/>
          <w:sz w:val="24"/>
          <w:szCs w:val="24"/>
        </w:rPr>
        <w:t>Języka Angielskiego</w:t>
      </w:r>
    </w:p>
    <w:p w:rsidR="00352DEB" w:rsidRPr="00CD15B7" w:rsidRDefault="00352DEB" w:rsidP="00B148EB">
      <w:pPr>
        <w:ind w:left="567"/>
        <w:jc w:val="center"/>
        <w:rPr>
          <w:rFonts w:ascii="Calibri" w:hAnsi="Calibri"/>
          <w:sz w:val="24"/>
          <w:szCs w:val="24"/>
        </w:rPr>
      </w:pPr>
      <w:r w:rsidRPr="00CD15B7">
        <w:rPr>
          <w:rFonts w:ascii="Calibri" w:hAnsi="Calibri"/>
          <w:b/>
          <w:bCs/>
          <w:sz w:val="24"/>
          <w:szCs w:val="24"/>
        </w:rPr>
        <w:t xml:space="preserve">dla uczniów szkół podstawowych woj. śląskiego </w:t>
      </w:r>
      <w:r w:rsidRPr="00CD15B7">
        <w:rPr>
          <w:rFonts w:ascii="Calibri" w:hAnsi="Calibri"/>
          <w:b/>
          <w:bCs/>
          <w:sz w:val="24"/>
          <w:szCs w:val="24"/>
        </w:rPr>
        <w:br/>
        <w:t>w roku szkolnym 202</w:t>
      </w:r>
      <w:bookmarkStart w:id="0" w:name="_GoBack"/>
      <w:bookmarkEnd w:id="0"/>
      <w:r w:rsidRPr="00CD15B7">
        <w:rPr>
          <w:rFonts w:ascii="Calibri" w:hAnsi="Calibri"/>
          <w:b/>
          <w:bCs/>
          <w:sz w:val="24"/>
          <w:szCs w:val="24"/>
        </w:rPr>
        <w:t>3 / 2024</w:t>
      </w:r>
    </w:p>
    <w:p w:rsidR="00352DEB" w:rsidRPr="00CD15B7" w:rsidRDefault="00352DEB" w:rsidP="00B148EB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92"/>
        <w:gridCol w:w="3798"/>
        <w:gridCol w:w="1417"/>
        <w:gridCol w:w="2835"/>
      </w:tblGrid>
      <w:tr w:rsidR="00352DEB" w:rsidRPr="00CD15B7" w:rsidTr="00AF10AF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2DEB" w:rsidRPr="00CD15B7" w:rsidRDefault="00352DEB" w:rsidP="00E67B0A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DEB" w:rsidRPr="00CD15B7" w:rsidRDefault="00352DEB" w:rsidP="00E67B0A">
            <w:pPr>
              <w:snapToGri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t xml:space="preserve">liczba </w:t>
            </w:r>
            <w:r w:rsidRPr="00CD15B7">
              <w:rPr>
                <w:rFonts w:ascii="Calibri" w:hAnsi="Calibri"/>
                <w:b/>
                <w:bCs/>
                <w:sz w:val="24"/>
                <w:szCs w:val="24"/>
              </w:rPr>
              <w:br/>
              <w:t>uzyskanych punktów</w:t>
            </w:r>
          </w:p>
        </w:tc>
      </w:tr>
      <w:tr w:rsidR="00352DEB" w:rsidRPr="00CD15B7" w:rsidTr="00AF10AF">
        <w:trPr>
          <w:trHeight w:val="517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53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61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69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49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57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51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59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53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561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52DEB" w:rsidRPr="00CD15B7" w:rsidTr="00AF10AF">
        <w:trPr>
          <w:trHeight w:val="697"/>
          <w:jc w:val="center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B" w:rsidRPr="00CD15B7" w:rsidRDefault="00352DEB" w:rsidP="00E67B0A">
            <w:pPr>
              <w:snapToGrid w:val="0"/>
              <w:rPr>
                <w:rFonts w:ascii="Calibri" w:hAnsi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352DEB" w:rsidRPr="00CD15B7" w:rsidRDefault="00352DEB" w:rsidP="00B148EB">
      <w:pPr>
        <w:ind w:left="567"/>
        <w:rPr>
          <w:rFonts w:ascii="Calibri" w:eastAsia="SimSun" w:hAnsi="Calibri"/>
          <w:sz w:val="24"/>
          <w:szCs w:val="24"/>
          <w:lang w:eastAsia="ar-SA"/>
        </w:rPr>
      </w:pPr>
    </w:p>
    <w:p w:rsidR="00352DEB" w:rsidRPr="00CD15B7" w:rsidRDefault="00352DEB" w:rsidP="00B148EB">
      <w:pPr>
        <w:ind w:left="567"/>
        <w:rPr>
          <w:rFonts w:ascii="Calibri" w:hAnsi="Calibri"/>
          <w:b/>
          <w:bCs/>
          <w:sz w:val="24"/>
          <w:szCs w:val="24"/>
          <w:lang w:eastAsia="ar-SA"/>
        </w:rPr>
      </w:pPr>
    </w:p>
    <w:p w:rsidR="00352DEB" w:rsidRPr="00CD15B7" w:rsidRDefault="00352DEB" w:rsidP="00B148EB">
      <w:pPr>
        <w:ind w:left="567"/>
        <w:rPr>
          <w:rFonts w:ascii="Calibri" w:hAnsi="Calibri"/>
          <w:b/>
          <w:bCs/>
          <w:sz w:val="24"/>
          <w:szCs w:val="24"/>
          <w:lang w:eastAsia="ar-SA"/>
        </w:rPr>
      </w:pPr>
    </w:p>
    <w:p w:rsidR="00352DEB" w:rsidRPr="00CD15B7" w:rsidRDefault="00352DEB" w:rsidP="00B148EB">
      <w:pPr>
        <w:ind w:left="567"/>
        <w:rPr>
          <w:rFonts w:ascii="Calibri" w:hAnsi="Calibri"/>
          <w:b/>
          <w:bCs/>
          <w:sz w:val="24"/>
          <w:szCs w:val="24"/>
          <w:lang w:eastAsia="zh-CN"/>
        </w:rPr>
      </w:pPr>
    </w:p>
    <w:p w:rsidR="00352DEB" w:rsidRPr="00CD15B7" w:rsidRDefault="00352DEB" w:rsidP="00B148EB">
      <w:pPr>
        <w:ind w:left="567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3354"/>
        <w:gridCol w:w="3354"/>
        <w:gridCol w:w="3354"/>
      </w:tblGrid>
      <w:tr w:rsidR="00352DEB" w:rsidRPr="00CD15B7" w:rsidTr="00E67B0A">
        <w:tc>
          <w:tcPr>
            <w:tcW w:w="3354" w:type="dxa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sz w:val="24"/>
                <w:szCs w:val="24"/>
              </w:rPr>
              <w:t>......................</w:t>
            </w:r>
          </w:p>
        </w:tc>
        <w:tc>
          <w:tcPr>
            <w:tcW w:w="3354" w:type="dxa"/>
          </w:tcPr>
          <w:p w:rsidR="00352DEB" w:rsidRPr="00CD15B7" w:rsidRDefault="00352DEB" w:rsidP="005855B4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sz w:val="24"/>
                <w:szCs w:val="24"/>
              </w:rPr>
              <w:t>.............................</w:t>
            </w:r>
          </w:p>
        </w:tc>
        <w:tc>
          <w:tcPr>
            <w:tcW w:w="3354" w:type="dxa"/>
          </w:tcPr>
          <w:p w:rsidR="00352DEB" w:rsidRPr="00CD15B7" w:rsidRDefault="00352DEB" w:rsidP="005855B4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sz w:val="24"/>
                <w:szCs w:val="24"/>
              </w:rPr>
              <w:t>................................</w:t>
            </w:r>
          </w:p>
        </w:tc>
      </w:tr>
      <w:tr w:rsidR="00352DEB" w:rsidRPr="00CD15B7" w:rsidTr="00E67B0A">
        <w:tc>
          <w:tcPr>
            <w:tcW w:w="3354" w:type="dxa"/>
          </w:tcPr>
          <w:p w:rsidR="00352DEB" w:rsidRPr="00CD15B7" w:rsidRDefault="00352DEB" w:rsidP="00E67B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i/>
                <w:sz w:val="24"/>
                <w:szCs w:val="24"/>
              </w:rPr>
              <w:t>data</w:t>
            </w:r>
          </w:p>
        </w:tc>
        <w:tc>
          <w:tcPr>
            <w:tcW w:w="3354" w:type="dxa"/>
          </w:tcPr>
          <w:p w:rsidR="00352DEB" w:rsidRPr="00CD15B7" w:rsidRDefault="00352DEB" w:rsidP="005855B4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i/>
                <w:sz w:val="24"/>
                <w:szCs w:val="24"/>
              </w:rPr>
              <w:t xml:space="preserve">       pieczątka szkoły</w:t>
            </w:r>
          </w:p>
        </w:tc>
        <w:tc>
          <w:tcPr>
            <w:tcW w:w="3354" w:type="dxa"/>
          </w:tcPr>
          <w:p w:rsidR="00352DEB" w:rsidRPr="00CD15B7" w:rsidRDefault="00352DEB" w:rsidP="005855B4">
            <w:pPr>
              <w:rPr>
                <w:rFonts w:ascii="Calibri" w:hAnsi="Calibri"/>
                <w:sz w:val="24"/>
                <w:szCs w:val="24"/>
              </w:rPr>
            </w:pPr>
            <w:r w:rsidRPr="00CD15B7">
              <w:rPr>
                <w:rFonts w:ascii="Calibri" w:hAnsi="Calibri"/>
                <w:bCs/>
                <w:i/>
                <w:sz w:val="24"/>
                <w:szCs w:val="24"/>
              </w:rPr>
              <w:t xml:space="preserve">  podpis Dyrektora szkoły</w:t>
            </w:r>
          </w:p>
        </w:tc>
      </w:tr>
    </w:tbl>
    <w:p w:rsidR="00352DEB" w:rsidRPr="00CD15B7" w:rsidRDefault="00352DEB" w:rsidP="00B148EB">
      <w:pPr>
        <w:rPr>
          <w:rFonts w:ascii="Calibri" w:eastAsia="SimSun" w:hAnsi="Calibri"/>
          <w:bCs/>
          <w:sz w:val="24"/>
          <w:szCs w:val="24"/>
          <w:lang w:eastAsia="zh-CN"/>
        </w:rPr>
      </w:pPr>
    </w:p>
    <w:p w:rsidR="00352DEB" w:rsidRPr="00CD15B7" w:rsidRDefault="00352DEB" w:rsidP="00B148EB">
      <w:pPr>
        <w:spacing w:line="360" w:lineRule="auto"/>
        <w:rPr>
          <w:rFonts w:ascii="Calibri" w:hAnsi="Calibri"/>
          <w:sz w:val="24"/>
          <w:szCs w:val="24"/>
        </w:rPr>
      </w:pPr>
    </w:p>
    <w:p w:rsidR="00352DEB" w:rsidRPr="00CD15B7" w:rsidRDefault="00352DEB" w:rsidP="00794F2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352DEB" w:rsidRPr="00CD15B7" w:rsidRDefault="00352DEB" w:rsidP="00913901">
      <w:pPr>
        <w:tabs>
          <w:tab w:val="left" w:pos="1392"/>
        </w:tabs>
        <w:rPr>
          <w:rFonts w:ascii="Calibri" w:hAnsi="Calibri"/>
          <w:sz w:val="24"/>
          <w:szCs w:val="24"/>
        </w:rPr>
      </w:pPr>
    </w:p>
    <w:sectPr w:rsidR="00352DEB" w:rsidRPr="00CD15B7" w:rsidSect="0006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235"/>
    <w:multiLevelType w:val="hybridMultilevel"/>
    <w:tmpl w:val="94AAE6B0"/>
    <w:lvl w:ilvl="0" w:tplc="78B086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</w:rPr>
    </w:lvl>
    <w:lvl w:ilvl="1" w:tplc="30405DF6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2AA8C5B2"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C99E50AE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AA60A8F8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D5F6F39A"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18BC3276"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5A8AFD94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DB944DE2"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1">
    <w:nsid w:val="184706B5"/>
    <w:multiLevelType w:val="hybridMultilevel"/>
    <w:tmpl w:val="973A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6E48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C5A04"/>
    <w:multiLevelType w:val="hybridMultilevel"/>
    <w:tmpl w:val="1B24A63C"/>
    <w:lvl w:ilvl="0" w:tplc="D4F42276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1" w:tplc="7EE69FB6">
      <w:numFmt w:val="bullet"/>
      <w:lvlText w:val="•"/>
      <w:lvlJc w:val="left"/>
      <w:pPr>
        <w:ind w:left="1298" w:hanging="428"/>
      </w:pPr>
      <w:rPr>
        <w:rFonts w:hint="default"/>
      </w:rPr>
    </w:lvl>
    <w:lvl w:ilvl="2" w:tplc="7CC051F6"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BA8287A6">
      <w:numFmt w:val="bullet"/>
      <w:lvlText w:val="•"/>
      <w:lvlJc w:val="left"/>
      <w:pPr>
        <w:ind w:left="3051" w:hanging="428"/>
      </w:pPr>
      <w:rPr>
        <w:rFonts w:hint="default"/>
      </w:rPr>
    </w:lvl>
    <w:lvl w:ilvl="4" w:tplc="7A243332">
      <w:numFmt w:val="bullet"/>
      <w:lvlText w:val="•"/>
      <w:lvlJc w:val="left"/>
      <w:pPr>
        <w:ind w:left="3928" w:hanging="428"/>
      </w:pPr>
      <w:rPr>
        <w:rFonts w:hint="default"/>
      </w:rPr>
    </w:lvl>
    <w:lvl w:ilvl="5" w:tplc="5C7C5392">
      <w:numFmt w:val="bullet"/>
      <w:lvlText w:val="•"/>
      <w:lvlJc w:val="left"/>
      <w:pPr>
        <w:ind w:left="4805" w:hanging="428"/>
      </w:pPr>
      <w:rPr>
        <w:rFonts w:hint="default"/>
      </w:rPr>
    </w:lvl>
    <w:lvl w:ilvl="6" w:tplc="8E0613B2">
      <w:numFmt w:val="bullet"/>
      <w:lvlText w:val="•"/>
      <w:lvlJc w:val="left"/>
      <w:pPr>
        <w:ind w:left="5681" w:hanging="428"/>
      </w:pPr>
      <w:rPr>
        <w:rFonts w:hint="default"/>
      </w:rPr>
    </w:lvl>
    <w:lvl w:ilvl="7" w:tplc="0C7644F2">
      <w:numFmt w:val="bullet"/>
      <w:lvlText w:val="•"/>
      <w:lvlJc w:val="left"/>
      <w:pPr>
        <w:ind w:left="6558" w:hanging="428"/>
      </w:pPr>
      <w:rPr>
        <w:rFonts w:hint="default"/>
      </w:rPr>
    </w:lvl>
    <w:lvl w:ilvl="8" w:tplc="8A2C4702">
      <w:numFmt w:val="bullet"/>
      <w:lvlText w:val="•"/>
      <w:lvlJc w:val="left"/>
      <w:pPr>
        <w:ind w:left="7435" w:hanging="428"/>
      </w:pPr>
      <w:rPr>
        <w:rFonts w:hint="default"/>
      </w:rPr>
    </w:lvl>
  </w:abstractNum>
  <w:abstractNum w:abstractNumId="3">
    <w:nsid w:val="1CD011F4"/>
    <w:multiLevelType w:val="hybridMultilevel"/>
    <w:tmpl w:val="4DF40E0E"/>
    <w:lvl w:ilvl="0" w:tplc="8746199C">
      <w:start w:val="1"/>
      <w:numFmt w:val="upperRoman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8A6450">
      <w:start w:val="1"/>
      <w:numFmt w:val="decimal"/>
      <w:lvlText w:val="%2."/>
      <w:lvlJc w:val="left"/>
      <w:pPr>
        <w:ind w:left="567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2" w:tplc="B43ABCE8">
      <w:start w:val="1"/>
      <w:numFmt w:val="decimal"/>
      <w:lvlText w:val="%3)"/>
      <w:lvlJc w:val="left"/>
      <w:pPr>
        <w:ind w:left="1112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B49440AE">
      <w:start w:val="1"/>
      <w:numFmt w:val="decimal"/>
      <w:lvlText w:val="%4)"/>
      <w:lvlJc w:val="left"/>
      <w:pPr>
        <w:ind w:left="428" w:hanging="428"/>
      </w:pPr>
      <w:rPr>
        <w:rFonts w:ascii="Times New Roman" w:eastAsia="Times New Roman" w:hAnsi="Times New Roman" w:cs="Times New Roman"/>
        <w:b/>
        <w:spacing w:val="-8"/>
        <w:w w:val="99"/>
        <w:sz w:val="24"/>
        <w:szCs w:val="24"/>
      </w:rPr>
    </w:lvl>
    <w:lvl w:ilvl="4" w:tplc="298C3DE8">
      <w:numFmt w:val="bullet"/>
      <w:lvlText w:val="•"/>
      <w:lvlJc w:val="left"/>
      <w:pPr>
        <w:ind w:left="2306" w:hanging="428"/>
      </w:pPr>
      <w:rPr>
        <w:rFonts w:hint="default"/>
      </w:rPr>
    </w:lvl>
    <w:lvl w:ilvl="5" w:tplc="4C12C2A8">
      <w:numFmt w:val="bullet"/>
      <w:lvlText w:val="•"/>
      <w:lvlJc w:val="left"/>
      <w:pPr>
        <w:ind w:left="3473" w:hanging="428"/>
      </w:pPr>
      <w:rPr>
        <w:rFonts w:hint="default"/>
      </w:rPr>
    </w:lvl>
    <w:lvl w:ilvl="6" w:tplc="4EFC9A82">
      <w:numFmt w:val="bullet"/>
      <w:lvlText w:val="•"/>
      <w:lvlJc w:val="left"/>
      <w:pPr>
        <w:ind w:left="4639" w:hanging="428"/>
      </w:pPr>
      <w:rPr>
        <w:rFonts w:hint="default"/>
      </w:rPr>
    </w:lvl>
    <w:lvl w:ilvl="7" w:tplc="EFF881F4">
      <w:numFmt w:val="bullet"/>
      <w:lvlText w:val="•"/>
      <w:lvlJc w:val="left"/>
      <w:pPr>
        <w:ind w:left="5806" w:hanging="428"/>
      </w:pPr>
      <w:rPr>
        <w:rFonts w:hint="default"/>
      </w:rPr>
    </w:lvl>
    <w:lvl w:ilvl="8" w:tplc="D0027170">
      <w:numFmt w:val="bullet"/>
      <w:lvlText w:val="•"/>
      <w:lvlJc w:val="left"/>
      <w:pPr>
        <w:ind w:left="6973" w:hanging="428"/>
      </w:pPr>
      <w:rPr>
        <w:rFonts w:hint="default"/>
      </w:rPr>
    </w:lvl>
  </w:abstractNum>
  <w:abstractNum w:abstractNumId="4">
    <w:nsid w:val="21FD2355"/>
    <w:multiLevelType w:val="hybridMultilevel"/>
    <w:tmpl w:val="C72A3D8C"/>
    <w:lvl w:ilvl="0" w:tplc="81CE435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27E408A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b/>
        <w:spacing w:val="-13"/>
        <w:w w:val="99"/>
        <w:sz w:val="24"/>
        <w:szCs w:val="24"/>
      </w:rPr>
    </w:lvl>
    <w:lvl w:ilvl="2" w:tplc="8E70FFEA">
      <w:numFmt w:val="bullet"/>
      <w:lvlText w:val="•"/>
      <w:lvlJc w:val="left"/>
      <w:pPr>
        <w:ind w:left="1260" w:hanging="428"/>
      </w:pPr>
      <w:rPr>
        <w:rFonts w:hint="default"/>
      </w:rPr>
    </w:lvl>
    <w:lvl w:ilvl="3" w:tplc="501E0F70">
      <w:numFmt w:val="bullet"/>
      <w:lvlText w:val="•"/>
      <w:lvlJc w:val="left"/>
      <w:pPr>
        <w:ind w:left="2265" w:hanging="428"/>
      </w:pPr>
      <w:rPr>
        <w:rFonts w:hint="default"/>
      </w:rPr>
    </w:lvl>
    <w:lvl w:ilvl="4" w:tplc="AACA8DD2">
      <w:numFmt w:val="bullet"/>
      <w:lvlText w:val="•"/>
      <w:lvlJc w:val="left"/>
      <w:pPr>
        <w:ind w:left="3271" w:hanging="428"/>
      </w:pPr>
      <w:rPr>
        <w:rFonts w:hint="default"/>
      </w:rPr>
    </w:lvl>
    <w:lvl w:ilvl="5" w:tplc="13064DCE">
      <w:numFmt w:val="bullet"/>
      <w:lvlText w:val="•"/>
      <w:lvlJc w:val="left"/>
      <w:pPr>
        <w:ind w:left="4277" w:hanging="428"/>
      </w:pPr>
      <w:rPr>
        <w:rFonts w:hint="default"/>
      </w:rPr>
    </w:lvl>
    <w:lvl w:ilvl="6" w:tplc="3E14F5B4">
      <w:numFmt w:val="bullet"/>
      <w:lvlText w:val="•"/>
      <w:lvlJc w:val="left"/>
      <w:pPr>
        <w:ind w:left="5283" w:hanging="428"/>
      </w:pPr>
      <w:rPr>
        <w:rFonts w:hint="default"/>
      </w:rPr>
    </w:lvl>
    <w:lvl w:ilvl="7" w:tplc="BDD2D800">
      <w:numFmt w:val="bullet"/>
      <w:lvlText w:val="•"/>
      <w:lvlJc w:val="left"/>
      <w:pPr>
        <w:ind w:left="6289" w:hanging="428"/>
      </w:pPr>
      <w:rPr>
        <w:rFonts w:hint="default"/>
      </w:rPr>
    </w:lvl>
    <w:lvl w:ilvl="8" w:tplc="14DA6F70">
      <w:numFmt w:val="bullet"/>
      <w:lvlText w:val="•"/>
      <w:lvlJc w:val="left"/>
      <w:pPr>
        <w:ind w:left="7294" w:hanging="428"/>
      </w:pPr>
      <w:rPr>
        <w:rFonts w:hint="default"/>
      </w:rPr>
    </w:lvl>
  </w:abstractNum>
  <w:abstractNum w:abstractNumId="5">
    <w:nsid w:val="24730F14"/>
    <w:multiLevelType w:val="hybridMultilevel"/>
    <w:tmpl w:val="55AAEF3C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7CBCACD0">
      <w:start w:val="1"/>
      <w:numFmt w:val="decimal"/>
      <w:lvlText w:val="%3)"/>
      <w:lvlJc w:val="left"/>
      <w:pPr>
        <w:ind w:left="1905" w:hanging="425"/>
      </w:pPr>
      <w:rPr>
        <w:rFonts w:cs="Times New Roman" w:hint="default"/>
        <w:b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6">
    <w:nsid w:val="2B8D7691"/>
    <w:multiLevelType w:val="hybridMultilevel"/>
    <w:tmpl w:val="64F22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A0034F"/>
    <w:multiLevelType w:val="hybridMultilevel"/>
    <w:tmpl w:val="AB92894C"/>
    <w:lvl w:ilvl="0" w:tplc="97CC1CC4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/>
        <w:spacing w:val="-23"/>
        <w:w w:val="99"/>
        <w:sz w:val="24"/>
        <w:szCs w:val="24"/>
      </w:rPr>
    </w:lvl>
    <w:lvl w:ilvl="1" w:tplc="D8BEB156">
      <w:start w:val="1"/>
      <w:numFmt w:val="decimal"/>
      <w:lvlText w:val="%2)"/>
      <w:lvlJc w:val="left"/>
      <w:pPr>
        <w:ind w:left="85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B2981F5A">
      <w:numFmt w:val="bullet"/>
      <w:lvlText w:val="•"/>
      <w:lvlJc w:val="left"/>
      <w:pPr>
        <w:ind w:left="1769" w:hanging="428"/>
      </w:pPr>
      <w:rPr>
        <w:rFonts w:hint="default"/>
      </w:rPr>
    </w:lvl>
    <w:lvl w:ilvl="3" w:tplc="3E8C0FE4">
      <w:numFmt w:val="bullet"/>
      <w:lvlText w:val="•"/>
      <w:lvlJc w:val="left"/>
      <w:pPr>
        <w:ind w:left="2679" w:hanging="428"/>
      </w:pPr>
      <w:rPr>
        <w:rFonts w:hint="default"/>
      </w:rPr>
    </w:lvl>
    <w:lvl w:ilvl="4" w:tplc="0554CD52">
      <w:numFmt w:val="bullet"/>
      <w:lvlText w:val="•"/>
      <w:lvlJc w:val="left"/>
      <w:pPr>
        <w:ind w:left="3588" w:hanging="428"/>
      </w:pPr>
      <w:rPr>
        <w:rFonts w:hint="default"/>
      </w:rPr>
    </w:lvl>
    <w:lvl w:ilvl="5" w:tplc="5E405592">
      <w:numFmt w:val="bullet"/>
      <w:lvlText w:val="•"/>
      <w:lvlJc w:val="left"/>
      <w:pPr>
        <w:ind w:left="4498" w:hanging="428"/>
      </w:pPr>
      <w:rPr>
        <w:rFonts w:hint="default"/>
      </w:rPr>
    </w:lvl>
    <w:lvl w:ilvl="6" w:tplc="19205C5C">
      <w:numFmt w:val="bullet"/>
      <w:lvlText w:val="•"/>
      <w:lvlJc w:val="left"/>
      <w:pPr>
        <w:ind w:left="5408" w:hanging="428"/>
      </w:pPr>
      <w:rPr>
        <w:rFonts w:hint="default"/>
      </w:rPr>
    </w:lvl>
    <w:lvl w:ilvl="7" w:tplc="A6860B08">
      <w:numFmt w:val="bullet"/>
      <w:lvlText w:val="•"/>
      <w:lvlJc w:val="left"/>
      <w:pPr>
        <w:ind w:left="6317" w:hanging="428"/>
      </w:pPr>
      <w:rPr>
        <w:rFonts w:hint="default"/>
      </w:rPr>
    </w:lvl>
    <w:lvl w:ilvl="8" w:tplc="B0F88AF6">
      <w:numFmt w:val="bullet"/>
      <w:lvlText w:val="•"/>
      <w:lvlJc w:val="left"/>
      <w:pPr>
        <w:ind w:left="7227" w:hanging="428"/>
      </w:pPr>
      <w:rPr>
        <w:rFonts w:hint="default"/>
      </w:rPr>
    </w:lvl>
  </w:abstractNum>
  <w:abstractNum w:abstractNumId="8">
    <w:nsid w:val="33E5261D"/>
    <w:multiLevelType w:val="hybridMultilevel"/>
    <w:tmpl w:val="79C601D4"/>
    <w:lvl w:ilvl="0" w:tplc="A0880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5E3043"/>
    <w:multiLevelType w:val="hybridMultilevel"/>
    <w:tmpl w:val="13642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2687B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E096FAC"/>
    <w:multiLevelType w:val="hybridMultilevel"/>
    <w:tmpl w:val="9F6C5D8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83D62"/>
    <w:multiLevelType w:val="hybridMultilevel"/>
    <w:tmpl w:val="A3E88774"/>
    <w:lvl w:ilvl="0" w:tplc="130034C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FF5507"/>
    <w:multiLevelType w:val="hybridMultilevel"/>
    <w:tmpl w:val="559A6B98"/>
    <w:lvl w:ilvl="0" w:tplc="0248E72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3512690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58E654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2069D4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022EA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416A6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01C541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F465D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686CD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3">
    <w:nsid w:val="67987674"/>
    <w:multiLevelType w:val="hybridMultilevel"/>
    <w:tmpl w:val="2C0C1B14"/>
    <w:lvl w:ilvl="0" w:tplc="F3C08D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00833FE">
      <w:start w:val="1"/>
      <w:numFmt w:val="decimal"/>
      <w:lvlText w:val="%2)"/>
      <w:lvlJc w:val="left"/>
      <w:pPr>
        <w:ind w:left="993" w:hanging="425"/>
      </w:pPr>
      <w:rPr>
        <w:rFonts w:ascii="Times New Roman" w:eastAsia="Times New Roman" w:hAnsi="Times New Roman" w:cs="Times New Roman" w:hint="default"/>
        <w:b/>
        <w:spacing w:val="-16"/>
        <w:w w:val="99"/>
        <w:sz w:val="24"/>
        <w:szCs w:val="24"/>
      </w:rPr>
    </w:lvl>
    <w:lvl w:ilvl="2" w:tplc="126AB3F2">
      <w:start w:val="1"/>
      <w:numFmt w:val="decimal"/>
      <w:lvlText w:val="%3)"/>
      <w:lvlJc w:val="left"/>
      <w:pPr>
        <w:ind w:left="2213" w:hanging="425"/>
      </w:pPr>
      <w:rPr>
        <w:rFonts w:ascii="Times New Roman" w:eastAsia="Times New Roman" w:hAnsi="Times New Roman" w:cs="Times New Roman"/>
        <w:b/>
      </w:rPr>
    </w:lvl>
    <w:lvl w:ilvl="3" w:tplc="1A6ADB9C">
      <w:numFmt w:val="bullet"/>
      <w:lvlText w:val="•"/>
      <w:lvlJc w:val="left"/>
      <w:pPr>
        <w:ind w:left="3138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4063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988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913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838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764" w:hanging="425"/>
      </w:pPr>
      <w:rPr>
        <w:rFonts w:hint="default"/>
      </w:rPr>
    </w:lvl>
  </w:abstractNum>
  <w:abstractNum w:abstractNumId="14">
    <w:nsid w:val="6DEE0BCA"/>
    <w:multiLevelType w:val="hybridMultilevel"/>
    <w:tmpl w:val="EA44BDE0"/>
    <w:lvl w:ilvl="0" w:tplc="B37884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831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431417"/>
    <w:multiLevelType w:val="hybridMultilevel"/>
    <w:tmpl w:val="C95C4CAA"/>
    <w:lvl w:ilvl="0" w:tplc="878A645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7A0795"/>
    <w:multiLevelType w:val="hybridMultilevel"/>
    <w:tmpl w:val="59267D08"/>
    <w:lvl w:ilvl="0" w:tplc="08BC5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B7F"/>
    <w:rsid w:val="00030A05"/>
    <w:rsid w:val="00030FC8"/>
    <w:rsid w:val="00060EC6"/>
    <w:rsid w:val="00087C3B"/>
    <w:rsid w:val="000A168C"/>
    <w:rsid w:val="000B597A"/>
    <w:rsid w:val="000D57B7"/>
    <w:rsid w:val="000F0298"/>
    <w:rsid w:val="00115018"/>
    <w:rsid w:val="001505AB"/>
    <w:rsid w:val="0018737E"/>
    <w:rsid w:val="00192CC5"/>
    <w:rsid w:val="00192D27"/>
    <w:rsid w:val="00196895"/>
    <w:rsid w:val="001A4B7F"/>
    <w:rsid w:val="001C6CD9"/>
    <w:rsid w:val="001E6BCC"/>
    <w:rsid w:val="001F6FE7"/>
    <w:rsid w:val="001F7153"/>
    <w:rsid w:val="0020187D"/>
    <w:rsid w:val="0020655D"/>
    <w:rsid w:val="00253C72"/>
    <w:rsid w:val="002817FA"/>
    <w:rsid w:val="00291FF6"/>
    <w:rsid w:val="00296D05"/>
    <w:rsid w:val="002A10F5"/>
    <w:rsid w:val="002B187D"/>
    <w:rsid w:val="002C18F2"/>
    <w:rsid w:val="002C675B"/>
    <w:rsid w:val="002D66AB"/>
    <w:rsid w:val="002D78BA"/>
    <w:rsid w:val="003033BD"/>
    <w:rsid w:val="003176A7"/>
    <w:rsid w:val="0034274D"/>
    <w:rsid w:val="00343886"/>
    <w:rsid w:val="003460B6"/>
    <w:rsid w:val="00352DEB"/>
    <w:rsid w:val="00353B38"/>
    <w:rsid w:val="00357BAA"/>
    <w:rsid w:val="003640E2"/>
    <w:rsid w:val="00395D6C"/>
    <w:rsid w:val="003A63DE"/>
    <w:rsid w:val="00402136"/>
    <w:rsid w:val="00450685"/>
    <w:rsid w:val="004557C4"/>
    <w:rsid w:val="00486472"/>
    <w:rsid w:val="0048709C"/>
    <w:rsid w:val="00495172"/>
    <w:rsid w:val="004C73D6"/>
    <w:rsid w:val="004D3278"/>
    <w:rsid w:val="0052497F"/>
    <w:rsid w:val="0053140C"/>
    <w:rsid w:val="00536CE6"/>
    <w:rsid w:val="005855B4"/>
    <w:rsid w:val="005A1B7C"/>
    <w:rsid w:val="005A49E4"/>
    <w:rsid w:val="005B29C9"/>
    <w:rsid w:val="005D38B4"/>
    <w:rsid w:val="005E4131"/>
    <w:rsid w:val="005F2C6A"/>
    <w:rsid w:val="00624B47"/>
    <w:rsid w:val="0064561B"/>
    <w:rsid w:val="00667892"/>
    <w:rsid w:val="0067388C"/>
    <w:rsid w:val="00685F3F"/>
    <w:rsid w:val="00692168"/>
    <w:rsid w:val="006A3F90"/>
    <w:rsid w:val="006A7254"/>
    <w:rsid w:val="006B3427"/>
    <w:rsid w:val="006B600F"/>
    <w:rsid w:val="006C301C"/>
    <w:rsid w:val="006D0E0E"/>
    <w:rsid w:val="006F108E"/>
    <w:rsid w:val="00723204"/>
    <w:rsid w:val="007251A1"/>
    <w:rsid w:val="00753DEC"/>
    <w:rsid w:val="007579E7"/>
    <w:rsid w:val="007619BB"/>
    <w:rsid w:val="00794F2E"/>
    <w:rsid w:val="007A4033"/>
    <w:rsid w:val="007A7EEE"/>
    <w:rsid w:val="007C52A9"/>
    <w:rsid w:val="007D099A"/>
    <w:rsid w:val="007D144D"/>
    <w:rsid w:val="007E4CF8"/>
    <w:rsid w:val="00830C4B"/>
    <w:rsid w:val="00835317"/>
    <w:rsid w:val="00837ABD"/>
    <w:rsid w:val="00890240"/>
    <w:rsid w:val="008B783E"/>
    <w:rsid w:val="008E331C"/>
    <w:rsid w:val="008E3B49"/>
    <w:rsid w:val="008E418A"/>
    <w:rsid w:val="008F0189"/>
    <w:rsid w:val="00913901"/>
    <w:rsid w:val="00915453"/>
    <w:rsid w:val="00930DEC"/>
    <w:rsid w:val="00935037"/>
    <w:rsid w:val="00973791"/>
    <w:rsid w:val="009741CF"/>
    <w:rsid w:val="00983420"/>
    <w:rsid w:val="00995C45"/>
    <w:rsid w:val="00995C89"/>
    <w:rsid w:val="009A2433"/>
    <w:rsid w:val="00A2489F"/>
    <w:rsid w:val="00A44F64"/>
    <w:rsid w:val="00A90282"/>
    <w:rsid w:val="00AA3472"/>
    <w:rsid w:val="00AB57F6"/>
    <w:rsid w:val="00AC661F"/>
    <w:rsid w:val="00AE302C"/>
    <w:rsid w:val="00AF067E"/>
    <w:rsid w:val="00AF10AF"/>
    <w:rsid w:val="00AF48C2"/>
    <w:rsid w:val="00AF7C2E"/>
    <w:rsid w:val="00B056D9"/>
    <w:rsid w:val="00B127D6"/>
    <w:rsid w:val="00B148EB"/>
    <w:rsid w:val="00B324AE"/>
    <w:rsid w:val="00B4548B"/>
    <w:rsid w:val="00B46B2E"/>
    <w:rsid w:val="00B66102"/>
    <w:rsid w:val="00B81F90"/>
    <w:rsid w:val="00BA010E"/>
    <w:rsid w:val="00BD6906"/>
    <w:rsid w:val="00BE1128"/>
    <w:rsid w:val="00C20C2F"/>
    <w:rsid w:val="00C34657"/>
    <w:rsid w:val="00C44BE1"/>
    <w:rsid w:val="00C50D9F"/>
    <w:rsid w:val="00C63669"/>
    <w:rsid w:val="00C653DC"/>
    <w:rsid w:val="00C70A29"/>
    <w:rsid w:val="00C811C9"/>
    <w:rsid w:val="00C81354"/>
    <w:rsid w:val="00C920BA"/>
    <w:rsid w:val="00C9799B"/>
    <w:rsid w:val="00CC18D1"/>
    <w:rsid w:val="00CD15B7"/>
    <w:rsid w:val="00D3739B"/>
    <w:rsid w:val="00D53C78"/>
    <w:rsid w:val="00D64DD3"/>
    <w:rsid w:val="00D93CAE"/>
    <w:rsid w:val="00D95F49"/>
    <w:rsid w:val="00D97B3C"/>
    <w:rsid w:val="00DA5B5D"/>
    <w:rsid w:val="00DB5EB9"/>
    <w:rsid w:val="00DD6A0F"/>
    <w:rsid w:val="00DD7115"/>
    <w:rsid w:val="00E17AFF"/>
    <w:rsid w:val="00E257F5"/>
    <w:rsid w:val="00E42DF1"/>
    <w:rsid w:val="00E62851"/>
    <w:rsid w:val="00E64057"/>
    <w:rsid w:val="00E656BF"/>
    <w:rsid w:val="00E656DC"/>
    <w:rsid w:val="00E67B0A"/>
    <w:rsid w:val="00E961C9"/>
    <w:rsid w:val="00EF686F"/>
    <w:rsid w:val="00F42403"/>
    <w:rsid w:val="00F4315A"/>
    <w:rsid w:val="00F6163A"/>
    <w:rsid w:val="00F775AF"/>
    <w:rsid w:val="00F90397"/>
    <w:rsid w:val="00FA155F"/>
    <w:rsid w:val="00FA3C14"/>
    <w:rsid w:val="00FC1968"/>
    <w:rsid w:val="00FC6001"/>
    <w:rsid w:val="00FE2BC4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4B7F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B7F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4B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4B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B7F"/>
    <w:pPr>
      <w:ind w:left="685" w:hanging="428"/>
      <w:jc w:val="both"/>
    </w:pPr>
  </w:style>
  <w:style w:type="character" w:styleId="Hyperlink">
    <w:name w:val="Hyperlink"/>
    <w:basedOn w:val="DefaultParagraphFont"/>
    <w:uiPriority w:val="99"/>
    <w:rsid w:val="001A4B7F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1505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5AB"/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"/>
    <w:uiPriority w:val="99"/>
    <w:rsid w:val="001505AB"/>
    <w:pPr>
      <w:widowControl/>
      <w:suppressAutoHyphens/>
      <w:autoSpaceDE/>
      <w:autoSpaceDN/>
      <w:ind w:left="567"/>
      <w:jc w:val="center"/>
    </w:pPr>
    <w:rPr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kuratorium.kato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2334</Words>
  <Characters>14008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Madz1a</dc:creator>
  <cp:keywords/>
  <dc:description/>
  <cp:lastModifiedBy>Tomasz Ociepa</cp:lastModifiedBy>
  <cp:revision>3</cp:revision>
  <dcterms:created xsi:type="dcterms:W3CDTF">2023-09-20T10:06:00Z</dcterms:created>
  <dcterms:modified xsi:type="dcterms:W3CDTF">2023-09-25T10:13:00Z</dcterms:modified>
</cp:coreProperties>
</file>