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C6" w:rsidRDefault="00DE03C6">
      <w:pPr>
        <w:spacing w:line="360" w:lineRule="auto"/>
        <w:rPr>
          <w:rFonts w:ascii="Verdana" w:hAnsi="Verdana" w:cs="Verdana"/>
          <w:sz w:val="20"/>
        </w:rPr>
      </w:pPr>
    </w:p>
    <w:p w:rsidR="00DE03C6" w:rsidRDefault="00573432" w:rsidP="00C157F8">
      <w:pPr>
        <w:spacing w:line="360" w:lineRule="auto"/>
        <w:ind w:left="5664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Załącznik nr 1 do Regulaminu-</w:t>
      </w:r>
    </w:p>
    <w:p w:rsidR="00573432" w:rsidRPr="00C157F8" w:rsidRDefault="00A63E68" w:rsidP="00C157F8">
      <w:pPr>
        <w:spacing w:line="360" w:lineRule="auto"/>
        <w:ind w:left="5664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 xml:space="preserve">II </w:t>
      </w:r>
      <w:r w:rsidR="00573432">
        <w:rPr>
          <w:rFonts w:ascii="Verdana" w:hAnsi="Verdana" w:cs="Verdana"/>
          <w:i/>
          <w:sz w:val="20"/>
        </w:rPr>
        <w:t>Rekrutacja Uzupełniająca</w:t>
      </w:r>
    </w:p>
    <w:p w:rsidR="00DE03C6" w:rsidRDefault="00DE03C6">
      <w:pPr>
        <w:spacing w:line="360" w:lineRule="auto"/>
        <w:jc w:val="both"/>
        <w:rPr>
          <w:rFonts w:ascii="Verdana" w:hAnsi="Verdana" w:cs="Verdana"/>
          <w:sz w:val="20"/>
        </w:rPr>
      </w:pPr>
    </w:p>
    <w:p w:rsidR="00DE03C6" w:rsidRDefault="00DE03C6">
      <w:pPr>
        <w:spacing w:line="360" w:lineRule="auto"/>
        <w:jc w:val="center"/>
        <w:rPr>
          <w:rFonts w:ascii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hAnsi="Verdana" w:cs="Verdana"/>
          <w:b/>
          <w:color w:val="000000"/>
          <w:sz w:val="20"/>
          <w:shd w:val="clear" w:color="auto" w:fill="FFFFFF"/>
        </w:rPr>
        <w:t xml:space="preserve">KATALOG KRYTERIÓW REKRUTACJI </w:t>
      </w:r>
      <w:r w:rsidR="002415E9" w:rsidRPr="0052441D">
        <w:rPr>
          <w:rFonts w:ascii="Verdana" w:hAnsi="Verdana" w:cs="Verdana"/>
          <w:b/>
          <w:color w:val="000000"/>
          <w:sz w:val="20"/>
          <w:shd w:val="clear" w:color="auto" w:fill="FFFFFF"/>
        </w:rPr>
        <w:t xml:space="preserve">UZUPEŁNIAJĄCEJ </w:t>
      </w:r>
      <w:r w:rsidRPr="0052441D">
        <w:rPr>
          <w:rFonts w:ascii="Verdana" w:hAnsi="Verdana" w:cs="Verdana"/>
          <w:b/>
          <w:color w:val="000000"/>
          <w:sz w:val="20"/>
          <w:shd w:val="clear" w:color="auto" w:fill="FFFFFF"/>
        </w:rPr>
        <w:t>D</w:t>
      </w:r>
      <w:r>
        <w:rPr>
          <w:rFonts w:ascii="Verdana" w:hAnsi="Verdana" w:cs="Verdana"/>
          <w:b/>
          <w:color w:val="000000"/>
          <w:sz w:val="20"/>
          <w:shd w:val="clear" w:color="auto" w:fill="FFFFFF"/>
        </w:rPr>
        <w:t>O PROJEKTU</w:t>
      </w:r>
    </w:p>
    <w:p w:rsidR="00DE03C6" w:rsidRDefault="00DE03C6">
      <w:pPr>
        <w:spacing w:line="360" w:lineRule="auto"/>
        <w:rPr>
          <w:rFonts w:ascii="Verdana" w:hAnsi="Verdana" w:cs="Verdana"/>
          <w:sz w:val="20"/>
        </w:rPr>
      </w:pPr>
    </w:p>
    <w:p w:rsidR="00DE03C6" w:rsidRDefault="00DE03C6">
      <w:pPr>
        <w:pStyle w:val="Tekstpodstawowywcity21"/>
        <w:tabs>
          <w:tab w:val="clear" w:pos="2340"/>
          <w:tab w:val="left" w:pos="738"/>
        </w:tabs>
        <w:ind w:left="25" w:firstLine="0"/>
        <w:rPr>
          <w:b w:val="0"/>
          <w:lang/>
        </w:rPr>
      </w:pPr>
      <w:r>
        <w:rPr>
          <w:rFonts w:cs="Arial"/>
          <w:b w:val="0"/>
        </w:rPr>
        <w:tab/>
        <w:t xml:space="preserve">Niniejszy dokument określa sposób </w:t>
      </w:r>
      <w:r w:rsidR="00A63E68" w:rsidRPr="00A63E68">
        <w:rPr>
          <w:rFonts w:cs="Arial"/>
        </w:rPr>
        <w:t>II</w:t>
      </w:r>
      <w:r w:rsidR="00A63E68">
        <w:rPr>
          <w:rFonts w:cs="Arial"/>
          <w:b w:val="0"/>
        </w:rPr>
        <w:t xml:space="preserve"> </w:t>
      </w:r>
      <w:r w:rsidRPr="0052441D">
        <w:rPr>
          <w:rFonts w:cs="Arial"/>
        </w:rPr>
        <w:t>rekrutacji</w:t>
      </w:r>
      <w:r w:rsidR="002415E9" w:rsidRPr="0052441D">
        <w:rPr>
          <w:rFonts w:cs="Arial"/>
        </w:rPr>
        <w:t xml:space="preserve"> uzupełniającej</w:t>
      </w:r>
      <w:r w:rsidR="00A63E68">
        <w:rPr>
          <w:rFonts w:cs="Arial"/>
          <w:b w:val="0"/>
        </w:rPr>
        <w:t xml:space="preserve"> uczniów/uczennic </w:t>
      </w:r>
      <w:r>
        <w:rPr>
          <w:rFonts w:cs="Arial"/>
          <w:b w:val="0"/>
        </w:rPr>
        <w:t xml:space="preserve">zgłaszających chęć udziału </w:t>
      </w:r>
      <w:r>
        <w:rPr>
          <w:rFonts w:cs="Arial"/>
          <w:b w:val="0"/>
          <w:shd w:val="clear" w:color="auto" w:fill="FFFFFF"/>
        </w:rPr>
        <w:t xml:space="preserve">w projekcie </w:t>
      </w:r>
      <w:r w:rsidR="00C157F8">
        <w:rPr>
          <w:rFonts w:cs="Arial"/>
          <w:b w:val="0"/>
          <w:bCs/>
          <w:shd w:val="clear" w:color="auto" w:fill="FFFFFF"/>
        </w:rPr>
        <w:t>„Odkryj w sobie talent!</w:t>
      </w:r>
      <w:r>
        <w:rPr>
          <w:rFonts w:cs="Arial"/>
          <w:b w:val="0"/>
          <w:bCs/>
          <w:shd w:val="clear" w:color="auto" w:fill="FFFFFF"/>
        </w:rPr>
        <w:t>”</w:t>
      </w:r>
      <w:r>
        <w:rPr>
          <w:rFonts w:cs="Arial"/>
          <w:b w:val="0"/>
          <w:shd w:val="clear" w:color="auto" w:fill="FFFFFF"/>
        </w:rPr>
        <w:t xml:space="preserve">, współfinansowanym </w:t>
      </w:r>
      <w:r>
        <w:rPr>
          <w:b w:val="0"/>
          <w:lang/>
        </w:rPr>
        <w:t>ze środków Unii Europejskiej w ramach Europejskiego Funduszu Społecznego, Regionalnego Programu Operacyjnego Województwa Śląskiego na lata 2014-2020, Osi priorytetowej XI. Wzmocnienie potencjału edukacyjnego, Działania 11.1. Ograniczenie przedwczesnego kończenia nauki szkolnej oraz zapewnienie równego dostępu do dobrej</w:t>
      </w:r>
      <w:r w:rsidR="002415E9">
        <w:rPr>
          <w:b w:val="0"/>
          <w:lang/>
        </w:rPr>
        <w:t xml:space="preserve"> jakości edukacji elementarnej, kształcenia </w:t>
      </w:r>
      <w:r>
        <w:rPr>
          <w:b w:val="0"/>
          <w:lang/>
        </w:rPr>
        <w:t>podstawowego i średniego, Poddziałania 11.1.4. Poprawa efektywności kształcenia ogólnego.</w:t>
      </w:r>
    </w:p>
    <w:p w:rsidR="00DE03C6" w:rsidRDefault="00A63E68" w:rsidP="00C157F8">
      <w:pPr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II </w:t>
      </w:r>
      <w:r w:rsidR="00DE03C6" w:rsidRPr="0052441D">
        <w:rPr>
          <w:rFonts w:ascii="Verdana" w:hAnsi="Verdana" w:cs="Verdana"/>
          <w:b/>
          <w:sz w:val="20"/>
        </w:rPr>
        <w:t xml:space="preserve">Rekrutacja </w:t>
      </w:r>
      <w:r w:rsidR="002415E9" w:rsidRPr="0052441D">
        <w:rPr>
          <w:rFonts w:ascii="Verdana" w:hAnsi="Verdana" w:cs="Verdana"/>
          <w:b/>
          <w:sz w:val="20"/>
        </w:rPr>
        <w:t>uzupełniająca</w:t>
      </w:r>
      <w:r w:rsidR="002415E9">
        <w:rPr>
          <w:rFonts w:ascii="Verdana" w:hAnsi="Verdana" w:cs="Verdana"/>
          <w:sz w:val="20"/>
        </w:rPr>
        <w:t xml:space="preserve"> uczniów/uczennic </w:t>
      </w:r>
      <w:r w:rsidR="00DE03C6">
        <w:rPr>
          <w:rFonts w:ascii="Verdana" w:hAnsi="Verdana" w:cs="Verdana"/>
          <w:sz w:val="20"/>
        </w:rPr>
        <w:t>do projektu odbędzie</w:t>
      </w:r>
      <w:r w:rsidR="00DE03C6">
        <w:rPr>
          <w:rFonts w:ascii="Verdana" w:hAnsi="Verdana" w:cs="Verdana"/>
          <w:sz w:val="20"/>
        </w:rPr>
        <w:br/>
        <w:t xml:space="preserve">się w oparciu o </w:t>
      </w:r>
      <w:r w:rsidR="00C157F8" w:rsidRPr="00212640">
        <w:rPr>
          <w:rFonts w:ascii="Verdana" w:hAnsi="Verdana" w:cs="Verdana"/>
          <w:b/>
          <w:sz w:val="20"/>
        </w:rPr>
        <w:t xml:space="preserve">następujące </w:t>
      </w:r>
      <w:r w:rsidR="00DE03C6" w:rsidRPr="00212640">
        <w:rPr>
          <w:rFonts w:ascii="Verdana" w:hAnsi="Verdana" w:cs="Verdana"/>
          <w:b/>
          <w:sz w:val="20"/>
        </w:rPr>
        <w:t>dokumenty rekrutacyjne</w:t>
      </w:r>
      <w:r w:rsidR="00C157F8" w:rsidRPr="00212640">
        <w:rPr>
          <w:rFonts w:ascii="Verdana" w:hAnsi="Verdana" w:cs="Verdana"/>
          <w:b/>
          <w:sz w:val="20"/>
        </w:rPr>
        <w:t>:</w:t>
      </w:r>
      <w:r w:rsidR="00C157F8">
        <w:rPr>
          <w:rFonts w:ascii="Verdana" w:hAnsi="Verdana" w:cs="Verdana"/>
          <w:sz w:val="20"/>
        </w:rPr>
        <w:t xml:space="preserve"> </w:t>
      </w:r>
    </w:p>
    <w:p w:rsidR="00C157F8" w:rsidRPr="0087704C" w:rsidRDefault="00C157F8" w:rsidP="00C157F8">
      <w:pPr>
        <w:numPr>
          <w:ilvl w:val="1"/>
          <w:numId w:val="4"/>
        </w:numPr>
        <w:spacing w:line="360" w:lineRule="auto"/>
        <w:jc w:val="both"/>
        <w:rPr>
          <w:rFonts w:ascii="Verdana" w:hAnsi="Verdana" w:cs="Arial"/>
          <w:sz w:val="20"/>
          <w:shd w:val="clear" w:color="auto" w:fill="FFFFFF"/>
        </w:rPr>
      </w:pPr>
      <w:r w:rsidRPr="00747FD7">
        <w:rPr>
          <w:rFonts w:ascii="Verdana" w:hAnsi="Verdana" w:cs="Arial"/>
          <w:sz w:val="20"/>
          <w:shd w:val="clear" w:color="auto" w:fill="FFFFFF"/>
        </w:rPr>
        <w:t>oświad</w:t>
      </w:r>
      <w:r>
        <w:rPr>
          <w:rFonts w:ascii="Verdana" w:hAnsi="Verdana" w:cs="Arial"/>
          <w:sz w:val="20"/>
          <w:shd w:val="clear" w:color="auto" w:fill="FFFFFF"/>
        </w:rPr>
        <w:t>czenie uczestnika/uczestniczki p</w:t>
      </w:r>
      <w:r w:rsidRPr="00747FD7">
        <w:rPr>
          <w:rFonts w:ascii="Verdana" w:hAnsi="Verdana" w:cs="Arial"/>
          <w:sz w:val="20"/>
          <w:shd w:val="clear" w:color="auto" w:fill="FFFFFF"/>
        </w:rPr>
        <w:t xml:space="preserve">rojektu o wyrażeniu zgody na </w:t>
      </w:r>
      <w:r w:rsidRPr="0087704C">
        <w:rPr>
          <w:rFonts w:ascii="Verdana" w:hAnsi="Verdana" w:cs="Arial"/>
          <w:sz w:val="20"/>
          <w:shd w:val="clear" w:color="auto" w:fill="FFFFFF"/>
        </w:rPr>
        <w:t>przetwarzanie danych osobowych,</w:t>
      </w:r>
    </w:p>
    <w:p w:rsidR="00121338" w:rsidRPr="00B77630" w:rsidRDefault="00121338" w:rsidP="009B0923">
      <w:pPr>
        <w:numPr>
          <w:ilvl w:val="1"/>
          <w:numId w:val="4"/>
        </w:numPr>
        <w:spacing w:line="360" w:lineRule="auto"/>
        <w:jc w:val="both"/>
        <w:rPr>
          <w:rFonts w:ascii="Verdana" w:hAnsi="Verdana" w:cs="Arial"/>
          <w:sz w:val="20"/>
          <w:u w:val="single"/>
        </w:rPr>
      </w:pPr>
      <w:r w:rsidRPr="0087704C">
        <w:rPr>
          <w:rFonts w:ascii="Verdana" w:hAnsi="Verdana" w:cs="Arial"/>
          <w:sz w:val="20"/>
        </w:rPr>
        <w:t>rekomendacja wychowawcy/czyni</w:t>
      </w:r>
      <w:r w:rsidR="00B77630">
        <w:rPr>
          <w:rFonts w:ascii="Verdana" w:hAnsi="Verdana" w:cs="Arial"/>
          <w:sz w:val="20"/>
        </w:rPr>
        <w:t xml:space="preserve"> - </w:t>
      </w:r>
      <w:r w:rsidRPr="00B77630">
        <w:rPr>
          <w:rFonts w:ascii="Verdana" w:hAnsi="Verdana" w:cs="Arial"/>
          <w:sz w:val="20"/>
          <w:u w:val="single"/>
        </w:rPr>
        <w:t>na rekomendacji należy uzupełnić ocenę z przedmiotu zbliżonego tematycznie do danej formy wsparcia.</w:t>
      </w:r>
    </w:p>
    <w:p w:rsidR="00320810" w:rsidRPr="00747FD7" w:rsidRDefault="00320810" w:rsidP="00BF72E2">
      <w:pPr>
        <w:spacing w:line="360" w:lineRule="auto"/>
        <w:jc w:val="both"/>
        <w:rPr>
          <w:rFonts w:ascii="Verdana" w:hAnsi="Verdana" w:cs="Arial"/>
          <w:sz w:val="20"/>
        </w:rPr>
      </w:pPr>
    </w:p>
    <w:p w:rsidR="00C157F8" w:rsidRPr="00212640" w:rsidRDefault="00C157F8" w:rsidP="0052441D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/>
          <w:sz w:val="20"/>
        </w:rPr>
      </w:pPr>
      <w:r w:rsidRPr="00212640">
        <w:rPr>
          <w:rFonts w:ascii="Verdana" w:hAnsi="Verdana" w:cs="Arial"/>
          <w:b/>
          <w:sz w:val="20"/>
        </w:rPr>
        <w:t>Dokumenty będą oceniane pod względem:</w:t>
      </w:r>
    </w:p>
    <w:p w:rsidR="00C157F8" w:rsidRPr="00212640" w:rsidRDefault="00C157F8" w:rsidP="0039263B">
      <w:pPr>
        <w:spacing w:line="360" w:lineRule="auto"/>
        <w:ind w:firstLine="390"/>
        <w:jc w:val="both"/>
        <w:rPr>
          <w:rFonts w:ascii="Verdana" w:hAnsi="Verdana" w:cs="Arial"/>
          <w:b/>
          <w:sz w:val="20"/>
        </w:rPr>
      </w:pPr>
      <w:r w:rsidRPr="00212640">
        <w:rPr>
          <w:rFonts w:ascii="Verdana" w:hAnsi="Verdana" w:cs="Arial"/>
          <w:b/>
          <w:sz w:val="20"/>
        </w:rPr>
        <w:t>2.1. Formalnym:</w:t>
      </w:r>
    </w:p>
    <w:p w:rsidR="00212640" w:rsidRDefault="00C157F8" w:rsidP="0021264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</w:rPr>
      </w:pPr>
      <w:r w:rsidRPr="00212640">
        <w:rPr>
          <w:rFonts w:ascii="Verdana" w:hAnsi="Verdana" w:cs="Arial"/>
          <w:sz w:val="20"/>
        </w:rPr>
        <w:t xml:space="preserve">formularz zgłoszeniowy, </w:t>
      </w:r>
    </w:p>
    <w:p w:rsidR="00212640" w:rsidRPr="00212640" w:rsidRDefault="00C157F8" w:rsidP="0021264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</w:rPr>
      </w:pPr>
      <w:r w:rsidRPr="00212640">
        <w:rPr>
          <w:rFonts w:ascii="Verdana" w:hAnsi="Verdana" w:cs="Arial"/>
          <w:sz w:val="20"/>
          <w:shd w:val="clear" w:color="auto" w:fill="FFFFFF"/>
        </w:rPr>
        <w:t xml:space="preserve">oświadczenie uczestnika/uczestniczki projektu o wyrażeniu zgody na przetwarzanie danych osobowych, </w:t>
      </w:r>
    </w:p>
    <w:p w:rsidR="00212640" w:rsidRPr="001B5696" w:rsidRDefault="00BF72E2" w:rsidP="00DF01EB">
      <w:pPr>
        <w:spacing w:line="360" w:lineRule="auto"/>
        <w:ind w:left="1440"/>
        <w:jc w:val="both"/>
        <w:rPr>
          <w:rFonts w:ascii="Verdana" w:hAnsi="Verdana" w:cs="Arial"/>
          <w:sz w:val="20"/>
        </w:rPr>
      </w:pPr>
      <w:r w:rsidRPr="001B5696">
        <w:rPr>
          <w:rFonts w:ascii="Verdana" w:hAnsi="Verdana" w:cs="Arial"/>
          <w:i/>
          <w:sz w:val="20"/>
          <w:shd w:val="clear" w:color="auto" w:fill="FFFFFF"/>
        </w:rPr>
        <w:t xml:space="preserve"> ocena 0/</w:t>
      </w:r>
      <w:r w:rsidR="00212640" w:rsidRPr="001B5696">
        <w:rPr>
          <w:rFonts w:ascii="Verdana" w:hAnsi="Verdana" w:cs="Arial"/>
          <w:i/>
          <w:sz w:val="20"/>
          <w:shd w:val="clear" w:color="auto" w:fill="FFFFFF"/>
        </w:rPr>
        <w:t>1</w:t>
      </w:r>
      <w:r w:rsidRPr="001B5696">
        <w:rPr>
          <w:rFonts w:ascii="Verdana" w:hAnsi="Verdana" w:cs="Arial"/>
          <w:i/>
          <w:sz w:val="20"/>
          <w:shd w:val="clear" w:color="auto" w:fill="FFFFFF"/>
        </w:rPr>
        <w:t>(spełnia/ nie spełnia)</w:t>
      </w:r>
      <w:r w:rsidR="00212640" w:rsidRPr="001B5696">
        <w:rPr>
          <w:rFonts w:ascii="Verdana" w:hAnsi="Verdana" w:cs="Arial"/>
          <w:sz w:val="20"/>
          <w:shd w:val="clear" w:color="auto" w:fill="FFFFFF"/>
        </w:rPr>
        <w:t>;</w:t>
      </w:r>
    </w:p>
    <w:p w:rsidR="00C157F8" w:rsidRPr="0087704C" w:rsidRDefault="00C157F8" w:rsidP="0039263B">
      <w:pPr>
        <w:spacing w:line="360" w:lineRule="auto"/>
        <w:ind w:firstLine="708"/>
        <w:jc w:val="both"/>
        <w:rPr>
          <w:rFonts w:ascii="Verdana" w:hAnsi="Verdana" w:cs="Arial"/>
          <w:b/>
          <w:sz w:val="20"/>
          <w:shd w:val="clear" w:color="auto" w:fill="FFFFFF"/>
        </w:rPr>
      </w:pPr>
      <w:r w:rsidRPr="0087704C">
        <w:rPr>
          <w:rFonts w:ascii="Verdana" w:hAnsi="Verdana" w:cs="Arial"/>
          <w:b/>
          <w:sz w:val="20"/>
          <w:shd w:val="clear" w:color="auto" w:fill="FFFFFF"/>
        </w:rPr>
        <w:t>2.2. Merytorycznym:</w:t>
      </w:r>
    </w:p>
    <w:p w:rsidR="00212640" w:rsidRDefault="002E5502" w:rsidP="0021264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rekomendacja wychowawcy/czyni</w:t>
      </w:r>
      <w:r w:rsidR="00C157F8">
        <w:rPr>
          <w:rFonts w:ascii="Verdana" w:hAnsi="Verdana" w:cs="Arial"/>
          <w:sz w:val="20"/>
        </w:rPr>
        <w:t xml:space="preserve"> – </w:t>
      </w:r>
      <w:r w:rsidR="00C157F8" w:rsidRPr="002E5502">
        <w:rPr>
          <w:rFonts w:ascii="Verdana" w:hAnsi="Verdana" w:cs="Arial"/>
          <w:i/>
          <w:sz w:val="20"/>
        </w:rPr>
        <w:t>punktacja 0-5</w:t>
      </w:r>
      <w:r>
        <w:rPr>
          <w:rFonts w:ascii="Verdana" w:hAnsi="Verdana" w:cs="Arial"/>
          <w:i/>
          <w:sz w:val="20"/>
        </w:rPr>
        <w:t>,</w:t>
      </w:r>
      <w:r w:rsidR="00C157F8" w:rsidRPr="002E5502">
        <w:rPr>
          <w:rFonts w:ascii="Verdana" w:hAnsi="Verdana" w:cs="Arial"/>
          <w:i/>
          <w:sz w:val="20"/>
        </w:rPr>
        <w:t xml:space="preserve"> </w:t>
      </w:r>
    </w:p>
    <w:p w:rsidR="00212640" w:rsidRDefault="009B0923" w:rsidP="0021264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ocena z przedmiotu zbliżonego tematycznie do wybranej formy wsparcia</w:t>
      </w:r>
      <w:r w:rsidR="003D7820">
        <w:rPr>
          <w:rFonts w:ascii="Verdana" w:hAnsi="Verdana" w:cs="Arial"/>
          <w:sz w:val="20"/>
        </w:rPr>
        <w:t xml:space="preserve"> </w:t>
      </w:r>
      <w:r w:rsidR="0039263B">
        <w:rPr>
          <w:rFonts w:ascii="Verdana" w:hAnsi="Verdana" w:cs="Arial"/>
          <w:sz w:val="20"/>
        </w:rPr>
        <w:br/>
        <w:t>z semestru poprzedzającego rekrutację (</w:t>
      </w:r>
      <w:r w:rsidR="0039263B" w:rsidRPr="0039263B">
        <w:rPr>
          <w:rFonts w:ascii="Verdana" w:hAnsi="Verdana" w:cs="Arial"/>
          <w:sz w:val="20"/>
          <w:u w:val="single"/>
        </w:rPr>
        <w:t>do uzupełnienia na</w:t>
      </w:r>
      <w:r w:rsidR="003D7820" w:rsidRPr="0039263B">
        <w:rPr>
          <w:rFonts w:ascii="Verdana" w:hAnsi="Verdana" w:cs="Arial"/>
          <w:sz w:val="20"/>
          <w:u w:val="single"/>
        </w:rPr>
        <w:t xml:space="preserve"> rekomendacji wychowawcy/czyni</w:t>
      </w:r>
      <w:r w:rsidR="003D7820">
        <w:rPr>
          <w:rFonts w:ascii="Verdana" w:hAnsi="Verdana" w:cs="Arial"/>
          <w:sz w:val="20"/>
        </w:rPr>
        <w:t>)</w:t>
      </w:r>
      <w:r>
        <w:rPr>
          <w:rFonts w:ascii="Verdana" w:hAnsi="Verdana" w:cs="Arial"/>
          <w:sz w:val="20"/>
        </w:rPr>
        <w:t xml:space="preserve"> – </w:t>
      </w:r>
      <w:r w:rsidRPr="009B0923">
        <w:rPr>
          <w:rFonts w:ascii="Verdana" w:hAnsi="Verdana" w:cs="Arial"/>
          <w:i/>
          <w:sz w:val="20"/>
        </w:rPr>
        <w:t xml:space="preserve">punktacja </w:t>
      </w:r>
      <w:r w:rsidR="003D7820">
        <w:rPr>
          <w:rFonts w:ascii="Verdana" w:hAnsi="Verdana" w:cs="Arial"/>
          <w:i/>
          <w:sz w:val="20"/>
        </w:rPr>
        <w:t>1</w:t>
      </w:r>
      <w:r w:rsidRPr="009B0923">
        <w:rPr>
          <w:rFonts w:ascii="Verdana" w:hAnsi="Verdana" w:cs="Arial"/>
          <w:i/>
          <w:sz w:val="20"/>
        </w:rPr>
        <w:t>-6</w:t>
      </w:r>
      <w:r>
        <w:rPr>
          <w:rFonts w:ascii="Verdana" w:hAnsi="Verdana" w:cs="Arial"/>
          <w:sz w:val="20"/>
        </w:rPr>
        <w:t>,</w:t>
      </w:r>
    </w:p>
    <w:p w:rsidR="00CD72ED" w:rsidRPr="00747FD7" w:rsidRDefault="00CD72ED" w:rsidP="00BF72E2">
      <w:pPr>
        <w:spacing w:line="360" w:lineRule="auto"/>
        <w:ind w:left="720"/>
        <w:jc w:val="both"/>
        <w:rPr>
          <w:rFonts w:ascii="Verdana" w:hAnsi="Verdana" w:cs="Arial"/>
          <w:sz w:val="20"/>
        </w:rPr>
      </w:pPr>
      <w:r w:rsidRPr="00747FD7">
        <w:rPr>
          <w:rFonts w:ascii="Verdana" w:hAnsi="Verdana" w:cs="Arial"/>
          <w:sz w:val="20"/>
        </w:rPr>
        <w:t>Warunkiem dokonania</w:t>
      </w:r>
      <w:r>
        <w:rPr>
          <w:rFonts w:ascii="Verdana" w:hAnsi="Verdana" w:cs="Arial"/>
          <w:sz w:val="20"/>
        </w:rPr>
        <w:t xml:space="preserve"> oceny merytorycznej dokumentów</w:t>
      </w:r>
      <w:r w:rsidRPr="00747FD7">
        <w:rPr>
          <w:rFonts w:ascii="Verdana" w:hAnsi="Verdana" w:cs="Arial"/>
          <w:sz w:val="20"/>
        </w:rPr>
        <w:t xml:space="preserve"> jest spełnienie warunków formalnych. </w:t>
      </w:r>
    </w:p>
    <w:p w:rsidR="009B0923" w:rsidRPr="003D7820" w:rsidRDefault="009B0923" w:rsidP="0052441D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/>
          <w:sz w:val="20"/>
        </w:rPr>
      </w:pPr>
      <w:r w:rsidRPr="003D7820">
        <w:rPr>
          <w:rFonts w:ascii="Verdana" w:hAnsi="Verdana" w:cs="Arial"/>
          <w:b/>
          <w:color w:val="000000"/>
          <w:sz w:val="20"/>
        </w:rPr>
        <w:t>Uczniowie/U</w:t>
      </w:r>
      <w:r w:rsidR="00CD72ED" w:rsidRPr="003D7820">
        <w:rPr>
          <w:rFonts w:ascii="Verdana" w:hAnsi="Verdana" w:cs="Arial"/>
          <w:b/>
          <w:color w:val="000000"/>
          <w:sz w:val="20"/>
        </w:rPr>
        <w:t>czennice będą rekrutowani</w:t>
      </w:r>
      <w:r w:rsidRPr="003D7820">
        <w:rPr>
          <w:rFonts w:ascii="Verdana" w:hAnsi="Verdana" w:cs="Arial"/>
          <w:b/>
          <w:color w:val="000000"/>
          <w:sz w:val="20"/>
        </w:rPr>
        <w:t>/e</w:t>
      </w:r>
      <w:r w:rsidR="00CD72ED" w:rsidRPr="003D7820">
        <w:rPr>
          <w:rFonts w:ascii="Verdana" w:hAnsi="Verdana" w:cs="Arial"/>
          <w:b/>
          <w:color w:val="000000"/>
          <w:sz w:val="20"/>
        </w:rPr>
        <w:t xml:space="preserve"> na zajęcia na podstawie</w:t>
      </w:r>
      <w:r w:rsidRPr="003D7820">
        <w:rPr>
          <w:rFonts w:ascii="Verdana" w:hAnsi="Verdana" w:cs="Arial"/>
          <w:b/>
          <w:color w:val="000000"/>
          <w:sz w:val="20"/>
        </w:rPr>
        <w:t>:</w:t>
      </w:r>
    </w:p>
    <w:p w:rsidR="009B0923" w:rsidRDefault="009B0923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lastRenderedPageBreak/>
        <w:t xml:space="preserve">4.1. </w:t>
      </w:r>
      <w:r w:rsidRPr="003D7820">
        <w:rPr>
          <w:rFonts w:ascii="Verdana" w:hAnsi="Verdana" w:cs="Arial"/>
          <w:color w:val="000000"/>
          <w:sz w:val="20"/>
          <w:u w:val="single"/>
        </w:rPr>
        <w:t>Zajęcia wyrównujące dysproporcje w nauczaniu kompetencji kluczowych</w:t>
      </w:r>
      <w:r w:rsidR="0039263B">
        <w:rPr>
          <w:rFonts w:ascii="Verdana" w:hAnsi="Verdana" w:cs="Arial"/>
          <w:color w:val="000000"/>
          <w:sz w:val="20"/>
          <w:u w:val="single"/>
        </w:rPr>
        <w:t xml:space="preserve"> oraz Warsztaty oparte na metodzie eksperymentu</w:t>
      </w:r>
    </w:p>
    <w:p w:rsidR="009B0923" w:rsidRPr="003D7820" w:rsidRDefault="009B0923" w:rsidP="003D7820">
      <w:pPr>
        <w:spacing w:line="360" w:lineRule="auto"/>
        <w:ind w:lef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>a)</w:t>
      </w:r>
      <w:r w:rsidR="003D7820" w:rsidRPr="00747FD7">
        <w:rPr>
          <w:rFonts w:ascii="Verdana" w:hAnsi="Verdana" w:cs="Arial"/>
          <w:color w:val="000000"/>
          <w:sz w:val="20"/>
        </w:rPr>
        <w:t xml:space="preserve"> rekomendacji wychowawcy</w:t>
      </w:r>
      <w:r w:rsidR="003D7820">
        <w:rPr>
          <w:rFonts w:ascii="Verdana" w:hAnsi="Verdana" w:cs="Arial"/>
          <w:color w:val="000000"/>
          <w:sz w:val="20"/>
        </w:rPr>
        <w:t>/czyni w skali od 0</w:t>
      </w:r>
      <w:r w:rsidR="003D7820" w:rsidRPr="00747FD7">
        <w:rPr>
          <w:rFonts w:ascii="Verdana" w:hAnsi="Verdana" w:cs="Arial"/>
          <w:color w:val="000000"/>
          <w:sz w:val="20"/>
        </w:rPr>
        <w:t xml:space="preserve"> do 5</w:t>
      </w:r>
      <w:r w:rsidR="0039263B">
        <w:rPr>
          <w:rFonts w:ascii="Verdana" w:hAnsi="Verdana" w:cs="Arial"/>
          <w:color w:val="000000"/>
          <w:sz w:val="20"/>
        </w:rPr>
        <w:t xml:space="preserve"> pkt. </w:t>
      </w:r>
      <w:r w:rsidR="003D7820" w:rsidRPr="00747FD7">
        <w:rPr>
          <w:rFonts w:ascii="Verdana" w:hAnsi="Verdana" w:cs="Arial"/>
          <w:color w:val="000000"/>
          <w:sz w:val="20"/>
        </w:rPr>
        <w:t>, gdzie 5</w:t>
      </w:r>
      <w:r w:rsidR="0039263B">
        <w:rPr>
          <w:rFonts w:ascii="Verdana" w:hAnsi="Verdana" w:cs="Arial"/>
          <w:color w:val="000000"/>
          <w:sz w:val="20"/>
        </w:rPr>
        <w:t xml:space="preserve"> pkt. </w:t>
      </w:r>
      <w:r w:rsidR="003D7820" w:rsidRPr="00747FD7">
        <w:rPr>
          <w:rFonts w:ascii="Verdana" w:hAnsi="Verdana" w:cs="Arial"/>
          <w:color w:val="000000"/>
          <w:sz w:val="20"/>
        </w:rPr>
        <w:t xml:space="preserve"> oznacza osobę w stopniu najwyższym pretendowaną do wsparci</w:t>
      </w:r>
      <w:r w:rsidR="0039263B">
        <w:rPr>
          <w:rFonts w:ascii="Verdana" w:hAnsi="Verdana" w:cs="Arial"/>
          <w:color w:val="000000"/>
          <w:sz w:val="20"/>
        </w:rPr>
        <w:t>a, a 0 pkt.</w:t>
      </w:r>
      <w:r w:rsidR="006A54E8">
        <w:rPr>
          <w:rFonts w:ascii="Verdana" w:hAnsi="Verdana" w:cs="Arial"/>
          <w:color w:val="000000"/>
          <w:sz w:val="20"/>
        </w:rPr>
        <w:t xml:space="preserve"> w stopniu najniższym,</w:t>
      </w:r>
    </w:p>
    <w:p w:rsidR="009B0923" w:rsidRDefault="009B0923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b)</w:t>
      </w:r>
      <w:r w:rsidR="003D7820">
        <w:rPr>
          <w:rFonts w:ascii="Verdana" w:hAnsi="Verdana" w:cs="Arial"/>
          <w:color w:val="000000"/>
          <w:sz w:val="20"/>
        </w:rPr>
        <w:t xml:space="preserve"> oceny z przedmiotu zbliżonego tematycznie do wybranej formy wsparcia</w:t>
      </w:r>
      <w:r w:rsidR="0039263B">
        <w:rPr>
          <w:rFonts w:ascii="Verdana" w:hAnsi="Verdana" w:cs="Arial"/>
          <w:color w:val="000000"/>
          <w:sz w:val="20"/>
        </w:rPr>
        <w:t xml:space="preserve"> </w:t>
      </w:r>
      <w:r w:rsidR="0039263B">
        <w:rPr>
          <w:rFonts w:ascii="Verdana" w:hAnsi="Verdana" w:cs="Arial"/>
          <w:color w:val="000000"/>
          <w:sz w:val="20"/>
        </w:rPr>
        <w:br/>
        <w:t>z semestru poprzedzającego rekrutację</w:t>
      </w:r>
      <w:r w:rsidR="003D7820">
        <w:rPr>
          <w:rFonts w:ascii="Verdana" w:hAnsi="Verdana" w:cs="Arial"/>
          <w:color w:val="000000"/>
          <w:sz w:val="20"/>
        </w:rPr>
        <w:t xml:space="preserve"> – skala od 1 do 6</w:t>
      </w:r>
      <w:r w:rsidR="0039263B">
        <w:rPr>
          <w:rFonts w:ascii="Verdana" w:hAnsi="Verdana" w:cs="Arial"/>
          <w:color w:val="000000"/>
          <w:sz w:val="20"/>
        </w:rPr>
        <w:t>, im niższa ocena tym wyższa liczba punktów tj.:</w:t>
      </w:r>
    </w:p>
    <w:p w:rsidR="0039263B" w:rsidRDefault="0039263B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1 – 6 pkt.</w:t>
      </w:r>
    </w:p>
    <w:p w:rsidR="0039263B" w:rsidRDefault="0039263B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2 – 5 pkt.</w:t>
      </w:r>
    </w:p>
    <w:p w:rsidR="0039263B" w:rsidRDefault="0039263B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3 – 4 pkt.</w:t>
      </w:r>
    </w:p>
    <w:p w:rsidR="0039263B" w:rsidRDefault="0039263B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4 – 3 pkt.</w:t>
      </w:r>
    </w:p>
    <w:p w:rsidR="0039263B" w:rsidRDefault="0039263B" w:rsidP="009B092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5 – 2 pkt.</w:t>
      </w:r>
    </w:p>
    <w:p w:rsidR="009A5D99" w:rsidRDefault="00CE1BB3" w:rsidP="00CE1BB3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6 – 1 pkt.</w:t>
      </w:r>
    </w:p>
    <w:p w:rsidR="0052441D" w:rsidRDefault="0052441D" w:rsidP="00CE1BB3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</w:p>
    <w:p w:rsidR="0052441D" w:rsidRDefault="0052441D" w:rsidP="00CE1BB3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</w:p>
    <w:p w:rsidR="009B0923" w:rsidRDefault="009B0923" w:rsidP="0039263B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u w:val="single"/>
        </w:rPr>
      </w:pPr>
      <w:r>
        <w:rPr>
          <w:rFonts w:ascii="Verdana" w:hAnsi="Verdana" w:cs="Arial"/>
          <w:color w:val="000000"/>
          <w:sz w:val="20"/>
        </w:rPr>
        <w:t>4.3.</w:t>
      </w:r>
      <w:r w:rsidRPr="0039263B">
        <w:rPr>
          <w:rFonts w:ascii="Verdana" w:hAnsi="Verdana" w:cs="Arial"/>
          <w:color w:val="000000"/>
          <w:sz w:val="20"/>
          <w:u w:val="single"/>
        </w:rPr>
        <w:t xml:space="preserve"> Zajęcia indywidualizujące pracę z uczniem/uczennicą uzdolnionym/ą</w:t>
      </w:r>
      <w:r w:rsidR="006A54E8">
        <w:rPr>
          <w:rFonts w:ascii="Verdana" w:hAnsi="Verdana" w:cs="Arial"/>
          <w:color w:val="000000"/>
          <w:sz w:val="20"/>
          <w:u w:val="single"/>
        </w:rPr>
        <w:t>.</w:t>
      </w:r>
    </w:p>
    <w:p w:rsidR="006A54E8" w:rsidRDefault="0039263B" w:rsidP="0039263B">
      <w:pPr>
        <w:spacing w:line="360" w:lineRule="auto"/>
        <w:ind w:lef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>a)</w:t>
      </w:r>
      <w:r w:rsidRPr="00747FD7">
        <w:rPr>
          <w:rFonts w:ascii="Verdana" w:hAnsi="Verdana" w:cs="Arial"/>
          <w:color w:val="000000"/>
          <w:sz w:val="20"/>
        </w:rPr>
        <w:t xml:space="preserve"> rekomendacji wychowawcy</w:t>
      </w:r>
      <w:r>
        <w:rPr>
          <w:rFonts w:ascii="Verdana" w:hAnsi="Verdana" w:cs="Arial"/>
          <w:color w:val="000000"/>
          <w:sz w:val="20"/>
        </w:rPr>
        <w:t>/czyni w skali od 0</w:t>
      </w:r>
      <w:r w:rsidRPr="00747FD7">
        <w:rPr>
          <w:rFonts w:ascii="Verdana" w:hAnsi="Verdana" w:cs="Arial"/>
          <w:color w:val="000000"/>
          <w:sz w:val="20"/>
        </w:rPr>
        <w:t xml:space="preserve"> do 5</w:t>
      </w:r>
      <w:r>
        <w:rPr>
          <w:rFonts w:ascii="Verdana" w:hAnsi="Verdana" w:cs="Arial"/>
          <w:color w:val="000000"/>
          <w:sz w:val="20"/>
        </w:rPr>
        <w:t xml:space="preserve"> pkt. </w:t>
      </w:r>
      <w:r w:rsidRPr="00747FD7">
        <w:rPr>
          <w:rFonts w:ascii="Verdana" w:hAnsi="Verdana" w:cs="Arial"/>
          <w:color w:val="000000"/>
          <w:sz w:val="20"/>
        </w:rPr>
        <w:t>, gdzie 5</w:t>
      </w:r>
      <w:r>
        <w:rPr>
          <w:rFonts w:ascii="Verdana" w:hAnsi="Verdana" w:cs="Arial"/>
          <w:color w:val="000000"/>
          <w:sz w:val="20"/>
        </w:rPr>
        <w:t xml:space="preserve"> pkt.</w:t>
      </w:r>
      <w:r w:rsidRPr="00747FD7">
        <w:rPr>
          <w:rFonts w:ascii="Verdana" w:hAnsi="Verdana" w:cs="Arial"/>
          <w:color w:val="000000"/>
          <w:sz w:val="20"/>
        </w:rPr>
        <w:t xml:space="preserve"> oznacza osobę w stopniu najwyższym pretendowaną do wsparci</w:t>
      </w:r>
      <w:r>
        <w:rPr>
          <w:rFonts w:ascii="Verdana" w:hAnsi="Verdana" w:cs="Arial"/>
          <w:color w:val="000000"/>
          <w:sz w:val="20"/>
        </w:rPr>
        <w:t>a, a 0 pkt.</w:t>
      </w:r>
      <w:r w:rsidR="006A54E8">
        <w:rPr>
          <w:rFonts w:ascii="Verdana" w:hAnsi="Verdana" w:cs="Arial"/>
          <w:color w:val="000000"/>
          <w:sz w:val="20"/>
        </w:rPr>
        <w:t xml:space="preserve"> w stopniu najniższym,</w:t>
      </w:r>
    </w:p>
    <w:p w:rsidR="0039263B" w:rsidRDefault="0039263B" w:rsidP="0039263B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b) oceny z przedmiotu zbliżonego tematycznie do wybranej formy wsparcia </w:t>
      </w:r>
      <w:r>
        <w:rPr>
          <w:rFonts w:ascii="Verdana" w:hAnsi="Verdana" w:cs="Arial"/>
          <w:color w:val="000000"/>
          <w:sz w:val="20"/>
        </w:rPr>
        <w:br/>
        <w:t>z semestru poprzedzającego rekrutację – skala od 1 do 6, im wyższa ocena tym wyższa liczba punktów tj.:</w:t>
      </w:r>
    </w:p>
    <w:p w:rsidR="0039263B" w:rsidRDefault="0039263B" w:rsidP="0039263B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1 – 1 pkt.</w:t>
      </w:r>
    </w:p>
    <w:p w:rsidR="0039263B" w:rsidRDefault="0039263B" w:rsidP="0039263B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2 – 2 pkt.</w:t>
      </w:r>
    </w:p>
    <w:p w:rsidR="0039263B" w:rsidRDefault="0039263B" w:rsidP="0039263B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3 – 3 pkt.</w:t>
      </w:r>
    </w:p>
    <w:p w:rsidR="0039263B" w:rsidRDefault="0039263B" w:rsidP="0039263B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4 – 4 pkt.</w:t>
      </w:r>
    </w:p>
    <w:p w:rsidR="0039263B" w:rsidRDefault="0039263B" w:rsidP="0039263B">
      <w:pPr>
        <w:spacing w:line="360" w:lineRule="auto"/>
        <w:ind w:left="720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5 – 5 pkt.</w:t>
      </w:r>
    </w:p>
    <w:p w:rsidR="00DE03C6" w:rsidRPr="0005356F" w:rsidRDefault="0039263B" w:rsidP="0005356F">
      <w:pPr>
        <w:spacing w:line="360" w:lineRule="auto"/>
        <w:ind w:left="720"/>
        <w:jc w:val="both"/>
        <w:rPr>
          <w:rFonts w:ascii="Verdana" w:hAnsi="Verdana" w:cs="Arial"/>
          <w:sz w:val="20"/>
        </w:rPr>
      </w:pPr>
      <w:r w:rsidRPr="0087704C">
        <w:rPr>
          <w:rFonts w:ascii="Verdana" w:hAnsi="Verdana" w:cs="Arial"/>
          <w:sz w:val="20"/>
        </w:rPr>
        <w:t>6 – 6 pkt.</w:t>
      </w:r>
    </w:p>
    <w:sectPr w:rsidR="00DE03C6" w:rsidRPr="0005356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56" w:rsidRDefault="009B3A56">
      <w:r>
        <w:separator/>
      </w:r>
    </w:p>
  </w:endnote>
  <w:endnote w:type="continuationSeparator" w:id="1">
    <w:p w:rsidR="009B3A56" w:rsidRDefault="009B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C6" w:rsidRDefault="00DE03C6">
    <w:pPr>
      <w:pStyle w:val="Stopka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E117E">
      <w:rPr>
        <w:noProof/>
        <w:sz w:val="20"/>
      </w:rPr>
      <w:t>2</w:t>
    </w:r>
    <w:r>
      <w:rPr>
        <w:sz w:val="20"/>
      </w:rPr>
      <w:fldChar w:fldCharType="end"/>
    </w:r>
  </w:p>
  <w:p w:rsidR="00DE03C6" w:rsidRDefault="00DE03C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56" w:rsidRDefault="009B3A56">
      <w:r>
        <w:separator/>
      </w:r>
    </w:p>
  </w:footnote>
  <w:footnote w:type="continuationSeparator" w:id="1">
    <w:p w:rsidR="009B3A56" w:rsidRDefault="009B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F8" w:rsidRDefault="00BE117E" w:rsidP="00C157F8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7F8" w:rsidRDefault="00C157F8" w:rsidP="00C157F8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C157F8" w:rsidRDefault="00C157F8" w:rsidP="00C157F8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DE03C6" w:rsidRDefault="00DE03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9BAED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3">
    <w:nsid w:val="158E1A46"/>
    <w:multiLevelType w:val="hybridMultilevel"/>
    <w:tmpl w:val="62B67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0261C"/>
    <w:multiLevelType w:val="hybridMultilevel"/>
    <w:tmpl w:val="3D86B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44AD4"/>
    <w:multiLevelType w:val="multilevel"/>
    <w:tmpl w:val="F7BA2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C8618B5"/>
    <w:multiLevelType w:val="hybridMultilevel"/>
    <w:tmpl w:val="B1A8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63ADE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33BE3"/>
    <w:multiLevelType w:val="hybridMultilevel"/>
    <w:tmpl w:val="FB86F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8B4044"/>
    <w:multiLevelType w:val="hybridMultilevel"/>
    <w:tmpl w:val="86165C50"/>
    <w:lvl w:ilvl="0" w:tplc="F8E63ADE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F8"/>
    <w:rsid w:val="0005356F"/>
    <w:rsid w:val="00121338"/>
    <w:rsid w:val="001B5696"/>
    <w:rsid w:val="00212640"/>
    <w:rsid w:val="002415E9"/>
    <w:rsid w:val="002C323F"/>
    <w:rsid w:val="002C6876"/>
    <w:rsid w:val="002E5502"/>
    <w:rsid w:val="00320810"/>
    <w:rsid w:val="0039263B"/>
    <w:rsid w:val="003D7820"/>
    <w:rsid w:val="004D6860"/>
    <w:rsid w:val="0052441D"/>
    <w:rsid w:val="00573432"/>
    <w:rsid w:val="005911EC"/>
    <w:rsid w:val="005F7A25"/>
    <w:rsid w:val="006777F5"/>
    <w:rsid w:val="006A54E8"/>
    <w:rsid w:val="00700F6D"/>
    <w:rsid w:val="0087704C"/>
    <w:rsid w:val="008E17F4"/>
    <w:rsid w:val="00983EB1"/>
    <w:rsid w:val="009A5D99"/>
    <w:rsid w:val="009B0923"/>
    <w:rsid w:val="009B3A56"/>
    <w:rsid w:val="00A63E68"/>
    <w:rsid w:val="00AB34FF"/>
    <w:rsid w:val="00AE0237"/>
    <w:rsid w:val="00B06AB7"/>
    <w:rsid w:val="00B44960"/>
    <w:rsid w:val="00B77630"/>
    <w:rsid w:val="00BE117E"/>
    <w:rsid w:val="00BF72E2"/>
    <w:rsid w:val="00C129CF"/>
    <w:rsid w:val="00C157F8"/>
    <w:rsid w:val="00C23D46"/>
    <w:rsid w:val="00CD72ED"/>
    <w:rsid w:val="00CE1BB3"/>
    <w:rsid w:val="00DE03C6"/>
    <w:rsid w:val="00DF01EB"/>
    <w:rsid w:val="00E27C56"/>
    <w:rsid w:val="00F8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Verdana" w:hAnsi="Verdana" w:cs="Verdana"/>
      <w:color w:val="000000"/>
      <w:sz w:val="20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Verdana" w:hAnsi="Verdana" w:cs="Verdana"/>
      <w:b/>
      <w:color w:val="000000"/>
      <w:sz w:val="2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2340"/>
      </w:tabs>
      <w:autoSpaceDE w:val="0"/>
      <w:spacing w:line="360" w:lineRule="auto"/>
      <w:ind w:left="2124" w:hanging="2124"/>
      <w:jc w:val="both"/>
    </w:pPr>
    <w:rPr>
      <w:rFonts w:ascii="Verdana" w:hAnsi="Verdana" w:cs="Tahoma"/>
      <w:b/>
      <w:sz w:val="20"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B7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63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B77630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7630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76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pc</dc:creator>
  <cp:lastModifiedBy>Ola</cp:lastModifiedBy>
  <cp:revision>2</cp:revision>
  <cp:lastPrinted>2019-09-16T17:52:00Z</cp:lastPrinted>
  <dcterms:created xsi:type="dcterms:W3CDTF">2019-09-16T17:53:00Z</dcterms:created>
  <dcterms:modified xsi:type="dcterms:W3CDTF">2019-09-16T17:53:00Z</dcterms:modified>
</cp:coreProperties>
</file>